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7AF34" w14:textId="77777777" w:rsidR="00FF1666" w:rsidRDefault="005C212B" w:rsidP="00FB34DA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sz w:val="52"/>
          <w:szCs w:val="30"/>
        </w:rPr>
        <w:drawing>
          <wp:anchor distT="0" distB="0" distL="114300" distR="114300" simplePos="0" relativeHeight="251660287" behindDoc="1" locked="0" layoutInCell="1" allowOverlap="1" wp14:anchorId="063D07D5" wp14:editId="7A9E9727">
            <wp:simplePos x="0" y="0"/>
            <wp:positionH relativeFrom="column">
              <wp:posOffset>-1155700</wp:posOffset>
            </wp:positionH>
            <wp:positionV relativeFrom="paragraph">
              <wp:posOffset>-927100</wp:posOffset>
            </wp:positionV>
            <wp:extent cx="7580116" cy="2400300"/>
            <wp:effectExtent l="0" t="0" r="190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g (30)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223" b="25238"/>
                    <a:stretch/>
                  </pic:blipFill>
                  <pic:spPr bwMode="auto">
                    <a:xfrm>
                      <a:off x="0" y="0"/>
                      <a:ext cx="7580630" cy="24004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8EB">
        <w:rPr>
          <w:rFonts w:asciiTheme="majorEastAsia" w:eastAsiaTheme="majorEastAsia" w:hAnsiTheme="majorEastAsia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7277594" wp14:editId="4FD693B2">
                <wp:simplePos x="0" y="0"/>
                <wp:positionH relativeFrom="column">
                  <wp:posOffset>-1132205</wp:posOffset>
                </wp:positionH>
                <wp:positionV relativeFrom="paragraph">
                  <wp:posOffset>9909810</wp:posOffset>
                </wp:positionV>
                <wp:extent cx="7559675" cy="2434590"/>
                <wp:effectExtent l="0" t="0" r="3175" b="381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43459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ACF86" id="矩形 13" o:spid="_x0000_s1026" style="position:absolute;left:0;text-align:left;margin-left:-89.15pt;margin-top:780.3pt;width:595.25pt;height:191.7pt;z-index:-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" fillcolor="#eeece1 [3214]" stroked="f" strokeweight="2pt"/>
            </w:pict>
          </mc:Fallback>
        </mc:AlternateContent>
      </w:r>
    </w:p>
    <w:p w14:paraId="78B943CA" w14:textId="3FD57464" w:rsidR="00537FEC" w:rsidRDefault="00141B75" w:rsidP="00FB34DA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  <w:r>
        <w:rPr>
          <w:rFonts w:asciiTheme="majorEastAsia" w:eastAsiaTheme="majorEastAsia" w:hAnsiTheme="majorEastAsia" w:hint="eastAsia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ECE0D6" wp14:editId="7ADF040E">
                <wp:simplePos x="0" y="0"/>
                <wp:positionH relativeFrom="page">
                  <wp:align>right</wp:align>
                </wp:positionH>
                <wp:positionV relativeFrom="paragraph">
                  <wp:posOffset>312420</wp:posOffset>
                </wp:positionV>
                <wp:extent cx="7559675" cy="690880"/>
                <wp:effectExtent l="0" t="0" r="3175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6908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7037C1" w14:textId="259C745C" w:rsidR="001A0612" w:rsidRDefault="006C69D9" w:rsidP="001A061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《</w:t>
                            </w:r>
                            <w:r w:rsidR="00957C8A"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从校园人到企业人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99"/>
                                <w:sz w:val="48"/>
                              </w:rPr>
                              <w:t>》</w:t>
                            </w:r>
                          </w:p>
                          <w:p w14:paraId="5AD2DAE2" w14:textId="1217D38A" w:rsidR="00537FEC" w:rsidRPr="001A0612" w:rsidRDefault="00537FEC" w:rsidP="00537FEC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FFFF99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ECE0D6" id="矩形 9" o:spid="_x0000_s1026" style="position:absolute;left:0;text-align:left;margin-left:544.05pt;margin-top:24.6pt;width:595.25pt;height:54.4pt;z-index:251672576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" fillcolor="#272727 [2749]" stroked="f" strokeweight="2pt">
                <v:textbox>
                  <w:txbxContent>
                    <w:p w14:paraId="5E7037C1" w14:textId="259C745C" w:rsidR="001A0612" w:rsidRDefault="006C69D9" w:rsidP="001A0612">
                      <w:pPr>
                        <w:adjustRightInd w:val="0"/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《</w:t>
                      </w:r>
                      <w:r w:rsidR="00957C8A"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从校园人到企业人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FF99"/>
                          <w:sz w:val="48"/>
                        </w:rPr>
                        <w:t>》</w:t>
                      </w:r>
                    </w:p>
                    <w:p w14:paraId="5AD2DAE2" w14:textId="1217D38A" w:rsidR="00537FEC" w:rsidRPr="001A0612" w:rsidRDefault="00537FEC" w:rsidP="00537FEC">
                      <w:pPr>
                        <w:jc w:val="center"/>
                        <w:rPr>
                          <w:rFonts w:ascii="微软雅黑" w:eastAsia="微软雅黑" w:hAnsi="微软雅黑"/>
                          <w:b/>
                          <w:color w:val="FFFF99"/>
                          <w:sz w:val="48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66A9DC8" w14:textId="08D072EC" w:rsidR="00537FEC" w:rsidRDefault="00537FEC" w:rsidP="00FB34DA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52"/>
          <w:szCs w:val="30"/>
        </w:rPr>
      </w:pPr>
    </w:p>
    <w:p w14:paraId="2B47C79D" w14:textId="486D462A" w:rsidR="00467104" w:rsidRPr="009E65A4" w:rsidRDefault="006C69D9" w:rsidP="00FB34DA">
      <w:pPr>
        <w:adjustRightInd w:val="0"/>
        <w:snapToGrid w:val="0"/>
        <w:ind w:firstLineChars="300" w:firstLine="840"/>
        <w:rPr>
          <w:rFonts w:asciiTheme="majorEastAsia" w:eastAsiaTheme="majorEastAsia" w:hAnsiTheme="majorEastAsia"/>
          <w:sz w:val="28"/>
          <w:szCs w:val="30"/>
        </w:rPr>
      </w:pPr>
      <w:r w:rsidRPr="009E65A4">
        <w:rPr>
          <w:rFonts w:asciiTheme="majorEastAsia" w:eastAsiaTheme="majorEastAsia" w:hAnsiTheme="majorEastAsia" w:hint="eastAsia"/>
          <w:sz w:val="28"/>
          <w:szCs w:val="30"/>
        </w:rPr>
        <w:t>未形成良好的职业素养的员工</w:t>
      </w:r>
      <w:r w:rsidR="001F2BC1" w:rsidRPr="009E65A4">
        <w:rPr>
          <w:rFonts w:asciiTheme="majorEastAsia" w:eastAsiaTheme="majorEastAsia" w:hAnsiTheme="majorEastAsia" w:hint="eastAsia"/>
          <w:sz w:val="28"/>
          <w:szCs w:val="30"/>
        </w:rPr>
        <w:t>，</w:t>
      </w:r>
      <w:r w:rsidR="00EE051B">
        <w:rPr>
          <w:rFonts w:asciiTheme="majorEastAsia" w:eastAsiaTheme="majorEastAsia" w:hAnsiTheme="majorEastAsia" w:hint="eastAsia"/>
          <w:sz w:val="28"/>
          <w:szCs w:val="30"/>
        </w:rPr>
        <w:t>在企业中往往会</w:t>
      </w:r>
      <w:r w:rsidRPr="009E65A4">
        <w:rPr>
          <w:rFonts w:asciiTheme="majorEastAsia" w:eastAsiaTheme="majorEastAsia" w:hAnsiTheme="majorEastAsia" w:hint="eastAsia"/>
          <w:sz w:val="28"/>
          <w:szCs w:val="30"/>
        </w:rPr>
        <w:t>有很多显著的问题存在，包括缺乏</w:t>
      </w:r>
      <w:r w:rsidR="00EE051B">
        <w:rPr>
          <w:rFonts w:asciiTheme="majorEastAsia" w:eastAsiaTheme="majorEastAsia" w:hAnsiTheme="majorEastAsia" w:hint="eastAsia"/>
          <w:sz w:val="28"/>
          <w:szCs w:val="30"/>
        </w:rPr>
        <w:t>基本的</w:t>
      </w:r>
      <w:r w:rsidRPr="009E65A4">
        <w:rPr>
          <w:rFonts w:asciiTheme="majorEastAsia" w:eastAsiaTheme="majorEastAsia" w:hAnsiTheme="majorEastAsia" w:hint="eastAsia"/>
          <w:sz w:val="28"/>
          <w:szCs w:val="30"/>
        </w:rPr>
        <w:t>沟通和情商，没有协作和共赢意识，过于自我和偏执，处事自负或自卑，眼高手低缺少执行落地能力等，严重的影响个人的发展，组织的绩效，团队的协作，企业应尽快结合企业文化和组织现状，对其进行培训和宣导，通过管理和影响，快速的统一文化，形成良好的职业素养，从而成为合格的企业人</w:t>
      </w:r>
      <w:r w:rsidR="00565AE9" w:rsidRPr="009E65A4">
        <w:rPr>
          <w:rFonts w:asciiTheme="majorEastAsia" w:eastAsiaTheme="majorEastAsia" w:hAnsiTheme="majorEastAsia" w:hint="eastAsia"/>
          <w:sz w:val="28"/>
          <w:szCs w:val="30"/>
        </w:rPr>
        <w:t>。</w:t>
      </w:r>
      <w:r w:rsidRPr="009E65A4">
        <w:rPr>
          <w:rFonts w:asciiTheme="majorEastAsia" w:eastAsiaTheme="majorEastAsia" w:hAnsiTheme="majorEastAsia" w:hint="eastAsia"/>
          <w:sz w:val="28"/>
          <w:szCs w:val="30"/>
        </w:rPr>
        <w:t>本课程从</w:t>
      </w:r>
      <w:r w:rsidR="00EF2A11">
        <w:rPr>
          <w:rFonts w:asciiTheme="majorEastAsia" w:eastAsiaTheme="majorEastAsia" w:hAnsiTheme="majorEastAsia" w:hint="eastAsia"/>
          <w:sz w:val="28"/>
          <w:szCs w:val="30"/>
        </w:rPr>
        <w:t>五大职业技能</w:t>
      </w:r>
      <w:r w:rsidRPr="009E65A4">
        <w:rPr>
          <w:rFonts w:asciiTheme="majorEastAsia" w:eastAsiaTheme="majorEastAsia" w:hAnsiTheme="majorEastAsia" w:hint="eastAsia"/>
          <w:sz w:val="28"/>
          <w:szCs w:val="30"/>
        </w:rPr>
        <w:t>，全方位提升员工职业素养，帮助</w:t>
      </w:r>
      <w:r w:rsidR="00EE051B">
        <w:rPr>
          <w:rFonts w:asciiTheme="majorEastAsia" w:eastAsiaTheme="majorEastAsia" w:hAnsiTheme="majorEastAsia" w:hint="eastAsia"/>
          <w:sz w:val="28"/>
          <w:szCs w:val="30"/>
        </w:rPr>
        <w:t>员工</w:t>
      </w:r>
      <w:r w:rsidRPr="009E65A4">
        <w:rPr>
          <w:rFonts w:asciiTheme="majorEastAsia" w:eastAsiaTheme="majorEastAsia" w:hAnsiTheme="majorEastAsia" w:hint="eastAsia"/>
          <w:sz w:val="28"/>
          <w:szCs w:val="30"/>
        </w:rPr>
        <w:t>快速进化为合格优秀的</w:t>
      </w:r>
      <w:r w:rsidR="00EE051B">
        <w:rPr>
          <w:rFonts w:asciiTheme="majorEastAsia" w:eastAsiaTheme="majorEastAsia" w:hAnsiTheme="majorEastAsia" w:hint="eastAsia"/>
          <w:sz w:val="28"/>
          <w:szCs w:val="30"/>
        </w:rPr>
        <w:t>职业人</w:t>
      </w:r>
      <w:r w:rsidRPr="009E65A4">
        <w:rPr>
          <w:rFonts w:asciiTheme="majorEastAsia" w:eastAsiaTheme="majorEastAsia" w:hAnsiTheme="majorEastAsia" w:hint="eastAsia"/>
          <w:sz w:val="28"/>
          <w:szCs w:val="30"/>
        </w:rPr>
        <w:t>。</w:t>
      </w:r>
    </w:p>
    <w:p w14:paraId="7BC18F06" w14:textId="77777777" w:rsidR="008268EB" w:rsidRPr="009E65A4" w:rsidRDefault="008268EB" w:rsidP="00FB34DA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32"/>
          <w:szCs w:val="30"/>
        </w:rPr>
      </w:pPr>
      <w:r w:rsidRPr="009E65A4">
        <w:rPr>
          <w:rFonts w:asciiTheme="majorEastAsia" w:eastAsiaTheme="majorEastAsia" w:hAnsiTheme="majorEastAsia" w:hint="eastAsia"/>
          <w:b/>
          <w:color w:val="0070C0"/>
          <w:sz w:val="32"/>
          <w:szCs w:val="30"/>
        </w:rPr>
        <w:t>课程目标</w:t>
      </w:r>
    </w:p>
    <w:p w14:paraId="4B98D3D6" w14:textId="649DEF4E" w:rsidR="0090421D" w:rsidRPr="009E65A4" w:rsidRDefault="008202FF" w:rsidP="00FB34DA">
      <w:pPr>
        <w:pStyle w:val="a3"/>
        <w:numPr>
          <w:ilvl w:val="0"/>
          <w:numId w:val="1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9E65A4">
        <w:rPr>
          <w:rFonts w:asciiTheme="majorEastAsia" w:eastAsiaTheme="majorEastAsia" w:hAnsiTheme="majorEastAsia" w:hint="eastAsia"/>
          <w:sz w:val="28"/>
          <w:szCs w:val="30"/>
        </w:rPr>
        <w:t>帮助</w:t>
      </w:r>
      <w:r w:rsidR="009E65A4" w:rsidRPr="009E65A4">
        <w:rPr>
          <w:rFonts w:asciiTheme="majorEastAsia" w:eastAsiaTheme="majorEastAsia" w:hAnsiTheme="majorEastAsia" w:hint="eastAsia"/>
          <w:sz w:val="28"/>
          <w:szCs w:val="30"/>
        </w:rPr>
        <w:t>学员认清工作的本质，</w:t>
      </w:r>
      <w:r w:rsidR="006552D0">
        <w:rPr>
          <w:rFonts w:asciiTheme="majorEastAsia" w:eastAsiaTheme="majorEastAsia" w:hAnsiTheme="majorEastAsia" w:hint="eastAsia"/>
          <w:sz w:val="28"/>
          <w:szCs w:val="30"/>
        </w:rPr>
        <w:t>掌握积极的职业心态</w:t>
      </w:r>
    </w:p>
    <w:p w14:paraId="41039FEB" w14:textId="68BE4A35" w:rsidR="00EF2A11" w:rsidRDefault="00957C8A" w:rsidP="00FB34DA">
      <w:pPr>
        <w:pStyle w:val="a3"/>
        <w:numPr>
          <w:ilvl w:val="0"/>
          <w:numId w:val="1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学会如何在职场有效沟通，建立信任</w:t>
      </w:r>
    </w:p>
    <w:p w14:paraId="431AD8C8" w14:textId="209519D8" w:rsidR="008202FF" w:rsidRPr="009E65A4" w:rsidRDefault="006552D0" w:rsidP="00FB34DA">
      <w:pPr>
        <w:pStyle w:val="a3"/>
        <w:numPr>
          <w:ilvl w:val="0"/>
          <w:numId w:val="1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帮助学员</w:t>
      </w:r>
      <w:r w:rsidR="00957C8A">
        <w:rPr>
          <w:rFonts w:asciiTheme="majorEastAsia" w:eastAsiaTheme="majorEastAsia" w:hAnsiTheme="majorEastAsia" w:hint="eastAsia"/>
          <w:sz w:val="28"/>
          <w:szCs w:val="30"/>
        </w:rPr>
        <w:t>如何执行任务，达成结果</w:t>
      </w:r>
    </w:p>
    <w:p w14:paraId="77FB4566" w14:textId="7B177E06" w:rsidR="006F1E01" w:rsidRPr="009E65A4" w:rsidRDefault="006F1E01" w:rsidP="00FB34DA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  <w:r w:rsidRPr="009E65A4">
        <w:rPr>
          <w:rFonts w:asciiTheme="majorEastAsia" w:eastAsiaTheme="majorEastAsia" w:hAnsiTheme="majorEastAsia"/>
          <w:b/>
          <w:color w:val="0070C0"/>
          <w:sz w:val="28"/>
          <w:szCs w:val="30"/>
        </w:rPr>
        <w:t>课时长度</w:t>
      </w:r>
      <w:r w:rsidRPr="009E65A4">
        <w:rPr>
          <w:rFonts w:asciiTheme="majorEastAsia" w:eastAsiaTheme="majorEastAsia" w:hAnsiTheme="majorEastAsia" w:hint="eastAsia"/>
          <w:sz w:val="28"/>
          <w:szCs w:val="30"/>
        </w:rPr>
        <w:t>：</w:t>
      </w:r>
      <w:r w:rsidR="00957C8A">
        <w:rPr>
          <w:rFonts w:asciiTheme="majorEastAsia" w:eastAsiaTheme="majorEastAsia" w:hAnsiTheme="majorEastAsia"/>
          <w:sz w:val="28"/>
          <w:szCs w:val="30"/>
        </w:rPr>
        <w:t>6</w:t>
      </w:r>
      <w:r w:rsidRPr="009E65A4">
        <w:rPr>
          <w:rFonts w:asciiTheme="majorEastAsia" w:eastAsiaTheme="majorEastAsia" w:hAnsiTheme="majorEastAsia" w:hint="eastAsia"/>
          <w:sz w:val="28"/>
          <w:szCs w:val="30"/>
        </w:rPr>
        <w:t>个小时</w:t>
      </w:r>
    </w:p>
    <w:p w14:paraId="7DA24499" w14:textId="77777777" w:rsidR="006F1E01" w:rsidRPr="009E65A4" w:rsidRDefault="009D29C9" w:rsidP="00FB34DA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  <w:r w:rsidRPr="009E65A4">
        <w:rPr>
          <w:rFonts w:asciiTheme="majorEastAsia" w:eastAsiaTheme="majorEastAsia" w:hAnsiTheme="majorEastAsia" w:hint="eastAsia"/>
          <w:b/>
          <w:color w:val="0070C0"/>
          <w:sz w:val="28"/>
          <w:szCs w:val="30"/>
        </w:rPr>
        <w:t>学员对象</w:t>
      </w:r>
      <w:r w:rsidR="008202FF" w:rsidRPr="009E65A4">
        <w:rPr>
          <w:rFonts w:asciiTheme="majorEastAsia" w:eastAsiaTheme="majorEastAsia" w:hAnsiTheme="majorEastAsia" w:hint="eastAsia"/>
          <w:b/>
          <w:color w:val="0070C0"/>
          <w:sz w:val="28"/>
          <w:szCs w:val="30"/>
        </w:rPr>
        <w:t>：</w:t>
      </w:r>
      <w:r w:rsidR="00EE051B">
        <w:rPr>
          <w:rFonts w:asciiTheme="majorEastAsia" w:eastAsiaTheme="majorEastAsia" w:hAnsiTheme="majorEastAsia" w:hint="eastAsia"/>
          <w:sz w:val="28"/>
          <w:szCs w:val="30"/>
        </w:rPr>
        <w:t>基层员工</w:t>
      </w:r>
      <w:r w:rsidR="006E3042">
        <w:rPr>
          <w:rFonts w:asciiTheme="majorEastAsia" w:eastAsiaTheme="majorEastAsia" w:hAnsiTheme="majorEastAsia" w:hint="eastAsia"/>
          <w:sz w:val="28"/>
          <w:szCs w:val="30"/>
        </w:rPr>
        <w:t>或新员工</w:t>
      </w:r>
    </w:p>
    <w:p w14:paraId="7AB65A1B" w14:textId="77777777" w:rsidR="00304FF5" w:rsidRPr="009E65A4" w:rsidRDefault="009E65A4" w:rsidP="00FB34DA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  <w:r w:rsidRPr="009E65A4">
        <w:rPr>
          <w:rFonts w:asciiTheme="majorEastAsia" w:eastAsiaTheme="majorEastAsia" w:hAnsiTheme="majorEastAsia" w:hint="eastAsia"/>
          <w:b/>
          <w:color w:val="0070C0"/>
          <w:sz w:val="28"/>
          <w:szCs w:val="30"/>
        </w:rPr>
        <w:t>课程优势</w:t>
      </w:r>
      <w:r w:rsidR="00304FF5" w:rsidRPr="009E65A4">
        <w:rPr>
          <w:rFonts w:asciiTheme="majorEastAsia" w:eastAsiaTheme="majorEastAsia" w:hAnsiTheme="majorEastAsia" w:hint="eastAsia"/>
          <w:b/>
          <w:color w:val="0070C0"/>
          <w:sz w:val="28"/>
          <w:szCs w:val="30"/>
        </w:rPr>
        <w:t>：</w:t>
      </w:r>
    </w:p>
    <w:p w14:paraId="40ABB7F1" w14:textId="77777777" w:rsidR="009E65A4" w:rsidRPr="009E65A4" w:rsidRDefault="009E65A4" w:rsidP="00FB34DA">
      <w:pPr>
        <w:pStyle w:val="a3"/>
        <w:numPr>
          <w:ilvl w:val="0"/>
          <w:numId w:val="1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9E65A4">
        <w:rPr>
          <w:rFonts w:asciiTheme="majorEastAsia" w:eastAsiaTheme="majorEastAsia" w:hAnsiTheme="majorEastAsia" w:hint="eastAsia"/>
          <w:sz w:val="28"/>
          <w:szCs w:val="30"/>
        </w:rPr>
        <w:t>面对员工，不讲大道理，不说教，以学员角度出发，阐明职业化的收益，激发学员学习兴趣</w:t>
      </w:r>
    </w:p>
    <w:p w14:paraId="16BC7564" w14:textId="77777777" w:rsidR="009E65A4" w:rsidRPr="009E65A4" w:rsidRDefault="009E65A4" w:rsidP="00FB34DA">
      <w:pPr>
        <w:pStyle w:val="a3"/>
        <w:numPr>
          <w:ilvl w:val="0"/>
          <w:numId w:val="1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 w:rsidRPr="009E65A4">
        <w:rPr>
          <w:rFonts w:asciiTheme="majorEastAsia" w:eastAsiaTheme="majorEastAsia" w:hAnsiTheme="majorEastAsia" w:hint="eastAsia"/>
          <w:sz w:val="28"/>
          <w:szCs w:val="30"/>
        </w:rPr>
        <w:t>课程内容均选自经典理论</w:t>
      </w:r>
      <w:r w:rsidR="00A12072">
        <w:rPr>
          <w:rFonts w:asciiTheme="majorEastAsia" w:eastAsiaTheme="majorEastAsia" w:hAnsiTheme="majorEastAsia" w:hint="eastAsia"/>
          <w:sz w:val="28"/>
          <w:szCs w:val="30"/>
        </w:rPr>
        <w:t>和实际经验</w:t>
      </w:r>
      <w:r w:rsidRPr="009E65A4">
        <w:rPr>
          <w:rFonts w:asciiTheme="majorEastAsia" w:eastAsiaTheme="majorEastAsia" w:hAnsiTheme="majorEastAsia" w:hint="eastAsia"/>
          <w:sz w:val="28"/>
          <w:szCs w:val="30"/>
        </w:rPr>
        <w:t>，结合客户企业企业文化及发展阶段，针对</w:t>
      </w:r>
      <w:r w:rsidR="00A12072">
        <w:rPr>
          <w:rFonts w:asciiTheme="majorEastAsia" w:eastAsiaTheme="majorEastAsia" w:hAnsiTheme="majorEastAsia" w:hint="eastAsia"/>
          <w:sz w:val="28"/>
          <w:szCs w:val="30"/>
        </w:rPr>
        <w:t>性定制，</w:t>
      </w:r>
      <w:r w:rsidRPr="009E65A4">
        <w:rPr>
          <w:rFonts w:asciiTheme="majorEastAsia" w:eastAsiaTheme="majorEastAsia" w:hAnsiTheme="majorEastAsia" w:hint="eastAsia"/>
          <w:sz w:val="28"/>
          <w:szCs w:val="30"/>
        </w:rPr>
        <w:t>务实易吸收</w:t>
      </w:r>
    </w:p>
    <w:p w14:paraId="7D921FA9" w14:textId="77777777" w:rsidR="008268EB" w:rsidRDefault="008268EB" w:rsidP="00FB34DA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0070C0"/>
          <w:sz w:val="36"/>
          <w:szCs w:val="30"/>
        </w:rPr>
      </w:pPr>
    </w:p>
    <w:p w14:paraId="69D59519" w14:textId="77777777" w:rsidR="008268EB" w:rsidRPr="001367AD" w:rsidRDefault="008268EB" w:rsidP="00FB34DA">
      <w:pPr>
        <w:adjustRightInd w:val="0"/>
        <w:snapToGrid w:val="0"/>
        <w:jc w:val="center"/>
        <w:rPr>
          <w:rFonts w:asciiTheme="majorEastAsia" w:eastAsiaTheme="majorEastAsia" w:hAnsiTheme="majorEastAsia"/>
          <w:b/>
          <w:color w:val="31849B" w:themeColor="accent5" w:themeShade="BF"/>
          <w:sz w:val="40"/>
          <w:szCs w:val="30"/>
        </w:rPr>
      </w:pPr>
      <w:r w:rsidRPr="001367AD">
        <w:rPr>
          <w:rFonts w:asciiTheme="majorEastAsia" w:eastAsiaTheme="majorEastAsia" w:hAnsiTheme="majorEastAsia"/>
          <w:b/>
          <w:color w:val="31849B" w:themeColor="accent5" w:themeShade="BF"/>
          <w:sz w:val="40"/>
          <w:szCs w:val="30"/>
        </w:rPr>
        <w:t>课程大纲</w:t>
      </w:r>
    </w:p>
    <w:p w14:paraId="41C5BFEA" w14:textId="307BB155" w:rsidR="00304FF5" w:rsidRPr="008268EB" w:rsidRDefault="00FF1666" w:rsidP="001367AD">
      <w:pPr>
        <w:adjustRightInd w:val="0"/>
        <w:snapToGrid w:val="0"/>
        <w:spacing w:beforeLines="50" w:before="156" w:afterLines="50" w:after="156"/>
        <w:rPr>
          <w:rFonts w:asciiTheme="majorEastAsia" w:eastAsiaTheme="majorEastAsia" w:hAnsiTheme="majorEastAsia"/>
          <w:b/>
          <w:color w:val="FFFFFF" w:themeColor="background1"/>
          <w:sz w:val="30"/>
          <w:szCs w:val="30"/>
        </w:rPr>
      </w:pPr>
      <w:r w:rsidRPr="008268EB">
        <w:rPr>
          <w:rFonts w:asciiTheme="majorEastAsia" w:eastAsiaTheme="majorEastAsia" w:hAnsiTheme="majorEastAsia"/>
          <w:b/>
          <w:noProof/>
          <w:color w:val="FFFFFF" w:themeColor="background1"/>
          <w:sz w:val="36"/>
          <w:szCs w:val="3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6E2071C" wp14:editId="483792F7">
                <wp:simplePos x="0" y="0"/>
                <wp:positionH relativeFrom="column">
                  <wp:posOffset>-1174750</wp:posOffset>
                </wp:positionH>
                <wp:positionV relativeFrom="paragraph">
                  <wp:posOffset>107153</wp:posOffset>
                </wp:positionV>
                <wp:extent cx="7612513" cy="297712"/>
                <wp:effectExtent l="0" t="0" r="7620" b="762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12513" cy="29771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3D8D6" id="矩形 3" o:spid="_x0000_s1026" style="position:absolute;left:0;text-align:left;margin-left:-92.5pt;margin-top:8.45pt;width:599.4pt;height:23.4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" fillcolor="#31849b [2408]" stroked="f" strokeweight="2pt"/>
            </w:pict>
          </mc:Fallback>
        </mc:AlternateContent>
      </w:r>
      <w:r w:rsidR="00304FF5" w:rsidRPr="008268EB">
        <w:rPr>
          <w:rFonts w:asciiTheme="majorEastAsia" w:eastAsiaTheme="majorEastAsia" w:hAnsiTheme="majorEastAsia"/>
          <w:b/>
          <w:color w:val="FFFFFF" w:themeColor="background1"/>
          <w:sz w:val="30"/>
          <w:szCs w:val="30"/>
        </w:rPr>
        <w:t>第一章</w:t>
      </w:r>
      <w:r w:rsidR="00304FF5" w:rsidRPr="008268EB">
        <w:rPr>
          <w:rFonts w:asciiTheme="majorEastAsia" w:eastAsiaTheme="majorEastAsia" w:hAnsiTheme="majorEastAsia" w:hint="eastAsia"/>
          <w:b/>
          <w:color w:val="FFFFFF" w:themeColor="background1"/>
          <w:sz w:val="30"/>
          <w:szCs w:val="30"/>
        </w:rPr>
        <w:t>：</w:t>
      </w:r>
      <w:r w:rsidR="006552D0">
        <w:rPr>
          <w:rFonts w:asciiTheme="majorEastAsia" w:eastAsiaTheme="majorEastAsia" w:hAnsiTheme="majorEastAsia" w:hint="eastAsia"/>
          <w:b/>
          <w:color w:val="FFFFFF" w:themeColor="background1"/>
          <w:sz w:val="30"/>
          <w:szCs w:val="30"/>
        </w:rPr>
        <w:t>积极心态：做更好的自己</w:t>
      </w:r>
    </w:p>
    <w:p w14:paraId="3D6BDA6D" w14:textId="40AA9C87" w:rsidR="00304FF5" w:rsidRDefault="0045390D" w:rsidP="00FB34DA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30"/>
        </w:rPr>
      </w:pPr>
      <w:r>
        <w:rPr>
          <w:rFonts w:asciiTheme="majorEastAsia" w:eastAsiaTheme="majorEastAsia" w:hAnsiTheme="majorEastAsia" w:hint="eastAsia"/>
          <w:b/>
          <w:sz w:val="28"/>
          <w:szCs w:val="30"/>
        </w:rPr>
        <w:lastRenderedPageBreak/>
        <w:t>一</w:t>
      </w:r>
      <w:r w:rsidR="00FB34DA" w:rsidRPr="001367AD">
        <w:rPr>
          <w:rFonts w:asciiTheme="majorEastAsia" w:eastAsiaTheme="majorEastAsia" w:hAnsiTheme="majorEastAsia" w:hint="eastAsia"/>
          <w:b/>
          <w:sz w:val="28"/>
          <w:szCs w:val="30"/>
        </w:rPr>
        <w:t>，</w:t>
      </w:r>
      <w:r w:rsidR="006B7E43">
        <w:rPr>
          <w:rFonts w:asciiTheme="majorEastAsia" w:eastAsiaTheme="majorEastAsia" w:hAnsiTheme="majorEastAsia" w:hint="eastAsia"/>
          <w:b/>
          <w:sz w:val="28"/>
          <w:szCs w:val="30"/>
        </w:rPr>
        <w:t>从校园人到企业人的角色转变</w:t>
      </w:r>
    </w:p>
    <w:p w14:paraId="6C43C3BA" w14:textId="1689E004" w:rsidR="0045390D" w:rsidRPr="0045390D" w:rsidRDefault="0045390D" w:rsidP="0045390D">
      <w:pPr>
        <w:pStyle w:val="a3"/>
        <w:numPr>
          <w:ilvl w:val="0"/>
          <w:numId w:val="37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30"/>
        </w:rPr>
      </w:pPr>
      <w:r w:rsidRPr="0045390D">
        <w:rPr>
          <w:rFonts w:asciiTheme="majorEastAsia" w:eastAsiaTheme="majorEastAsia" w:hAnsiTheme="majorEastAsia" w:hint="eastAsia"/>
          <w:bCs/>
          <w:sz w:val="28"/>
          <w:szCs w:val="30"/>
        </w:rPr>
        <w:t>从消费者到服务者</w:t>
      </w:r>
    </w:p>
    <w:p w14:paraId="4263C774" w14:textId="59C51FC4" w:rsidR="0045390D" w:rsidRPr="0045390D" w:rsidRDefault="0045390D" w:rsidP="0045390D">
      <w:pPr>
        <w:pStyle w:val="a3"/>
        <w:numPr>
          <w:ilvl w:val="0"/>
          <w:numId w:val="37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30"/>
        </w:rPr>
      </w:pPr>
      <w:r w:rsidRPr="0045390D">
        <w:rPr>
          <w:rFonts w:asciiTheme="majorEastAsia" w:eastAsiaTheme="majorEastAsia" w:hAnsiTheme="majorEastAsia" w:hint="eastAsia"/>
          <w:bCs/>
          <w:sz w:val="28"/>
          <w:szCs w:val="30"/>
        </w:rPr>
        <w:t>从单机到团队竞技</w:t>
      </w:r>
    </w:p>
    <w:p w14:paraId="7A608182" w14:textId="377A8DE1" w:rsidR="0045390D" w:rsidRPr="0045390D" w:rsidRDefault="0045390D" w:rsidP="0045390D">
      <w:pPr>
        <w:pStyle w:val="a3"/>
        <w:numPr>
          <w:ilvl w:val="0"/>
          <w:numId w:val="37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30"/>
        </w:rPr>
      </w:pPr>
      <w:r w:rsidRPr="0045390D">
        <w:rPr>
          <w:rFonts w:asciiTheme="majorEastAsia" w:eastAsiaTheme="majorEastAsia" w:hAnsiTheme="majorEastAsia" w:hint="eastAsia"/>
          <w:bCs/>
          <w:sz w:val="28"/>
          <w:szCs w:val="30"/>
        </w:rPr>
        <w:t>从少年到成人</w:t>
      </w:r>
    </w:p>
    <w:p w14:paraId="572CF80B" w14:textId="5DB9602F" w:rsidR="00FE437A" w:rsidRDefault="0045390D" w:rsidP="00FB34DA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30"/>
        </w:rPr>
      </w:pPr>
      <w:r>
        <w:rPr>
          <w:rFonts w:asciiTheme="majorEastAsia" w:eastAsiaTheme="majorEastAsia" w:hAnsiTheme="majorEastAsia" w:hint="eastAsia"/>
          <w:b/>
          <w:sz w:val="28"/>
          <w:szCs w:val="30"/>
        </w:rPr>
        <w:t>二</w:t>
      </w:r>
      <w:r w:rsidR="00FE437A">
        <w:rPr>
          <w:rFonts w:asciiTheme="majorEastAsia" w:eastAsiaTheme="majorEastAsia" w:hAnsiTheme="majorEastAsia" w:hint="eastAsia"/>
          <w:b/>
          <w:sz w:val="28"/>
          <w:szCs w:val="30"/>
        </w:rPr>
        <w:t>、职业化小屋</w:t>
      </w:r>
    </w:p>
    <w:p w14:paraId="7E404223" w14:textId="4E311893" w:rsidR="00FE437A" w:rsidRPr="00C705BC" w:rsidRDefault="00FE437A" w:rsidP="00C705BC">
      <w:pPr>
        <w:pStyle w:val="a3"/>
        <w:numPr>
          <w:ilvl w:val="0"/>
          <w:numId w:val="36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30"/>
        </w:rPr>
      </w:pPr>
      <w:r w:rsidRPr="00C705BC">
        <w:rPr>
          <w:rFonts w:asciiTheme="majorEastAsia" w:eastAsiaTheme="majorEastAsia" w:hAnsiTheme="majorEastAsia" w:hint="eastAsia"/>
          <w:bCs/>
          <w:sz w:val="28"/>
          <w:szCs w:val="30"/>
        </w:rPr>
        <w:t>屋顶：职业规划</w:t>
      </w:r>
      <w:r w:rsidR="00C705BC">
        <w:rPr>
          <w:rFonts w:asciiTheme="majorEastAsia" w:eastAsiaTheme="majorEastAsia" w:hAnsiTheme="majorEastAsia" w:hint="eastAsia"/>
          <w:bCs/>
          <w:sz w:val="28"/>
          <w:szCs w:val="30"/>
        </w:rPr>
        <w:t>与目标</w:t>
      </w:r>
    </w:p>
    <w:p w14:paraId="16FA8A5D" w14:textId="70478AD4" w:rsidR="00FE437A" w:rsidRPr="00C705BC" w:rsidRDefault="00C705BC" w:rsidP="00C705BC">
      <w:pPr>
        <w:pStyle w:val="a3"/>
        <w:numPr>
          <w:ilvl w:val="0"/>
          <w:numId w:val="36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30"/>
        </w:rPr>
      </w:pPr>
      <w:r w:rsidRPr="00C705BC">
        <w:rPr>
          <w:rFonts w:asciiTheme="majorEastAsia" w:eastAsiaTheme="majorEastAsia" w:hAnsiTheme="majorEastAsia" w:hint="eastAsia"/>
          <w:bCs/>
          <w:sz w:val="28"/>
          <w:szCs w:val="30"/>
        </w:rPr>
        <w:t>为人地基：</w:t>
      </w:r>
      <w:r w:rsidR="00F25055">
        <w:rPr>
          <w:rFonts w:asciiTheme="majorEastAsia" w:eastAsiaTheme="majorEastAsia" w:hAnsiTheme="majorEastAsia" w:hint="eastAsia"/>
          <w:bCs/>
          <w:sz w:val="28"/>
          <w:szCs w:val="30"/>
        </w:rPr>
        <w:t>积极心态</w:t>
      </w:r>
    </w:p>
    <w:p w14:paraId="450C2BAF" w14:textId="24863625" w:rsidR="00C705BC" w:rsidRPr="00C705BC" w:rsidRDefault="00C705BC" w:rsidP="00C705BC">
      <w:pPr>
        <w:pStyle w:val="a3"/>
        <w:numPr>
          <w:ilvl w:val="0"/>
          <w:numId w:val="36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30"/>
        </w:rPr>
      </w:pPr>
      <w:r w:rsidRPr="00C705BC">
        <w:rPr>
          <w:rFonts w:asciiTheme="majorEastAsia" w:eastAsiaTheme="majorEastAsia" w:hAnsiTheme="majorEastAsia" w:hint="eastAsia"/>
          <w:bCs/>
          <w:sz w:val="28"/>
          <w:szCs w:val="30"/>
        </w:rPr>
        <w:t>为人支柱：</w:t>
      </w:r>
      <w:r w:rsidR="00F25055">
        <w:rPr>
          <w:rFonts w:asciiTheme="majorEastAsia" w:eastAsiaTheme="majorEastAsia" w:hAnsiTheme="majorEastAsia" w:hint="eastAsia"/>
          <w:bCs/>
          <w:sz w:val="28"/>
          <w:szCs w:val="30"/>
        </w:rPr>
        <w:t>有效</w:t>
      </w:r>
      <w:r w:rsidRPr="00C705BC">
        <w:rPr>
          <w:rFonts w:asciiTheme="majorEastAsia" w:eastAsiaTheme="majorEastAsia" w:hAnsiTheme="majorEastAsia" w:hint="eastAsia"/>
          <w:bCs/>
          <w:sz w:val="28"/>
          <w:szCs w:val="30"/>
        </w:rPr>
        <w:t>沟通</w:t>
      </w:r>
    </w:p>
    <w:p w14:paraId="3BAE1393" w14:textId="1401D73B" w:rsidR="00C705BC" w:rsidRPr="00C705BC" w:rsidRDefault="00C705BC" w:rsidP="00C705BC">
      <w:pPr>
        <w:pStyle w:val="a3"/>
        <w:numPr>
          <w:ilvl w:val="0"/>
          <w:numId w:val="36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30"/>
        </w:rPr>
      </w:pPr>
      <w:r w:rsidRPr="00C705BC">
        <w:rPr>
          <w:rFonts w:asciiTheme="majorEastAsia" w:eastAsiaTheme="majorEastAsia" w:hAnsiTheme="majorEastAsia" w:hint="eastAsia"/>
          <w:bCs/>
          <w:sz w:val="28"/>
          <w:szCs w:val="30"/>
        </w:rPr>
        <w:t>处事地基：</w:t>
      </w:r>
      <w:r w:rsidR="00F25055">
        <w:rPr>
          <w:rFonts w:asciiTheme="majorEastAsia" w:eastAsiaTheme="majorEastAsia" w:hAnsiTheme="majorEastAsia" w:hint="eastAsia"/>
          <w:bCs/>
          <w:sz w:val="28"/>
          <w:szCs w:val="30"/>
        </w:rPr>
        <w:t>时间效能</w:t>
      </w:r>
    </w:p>
    <w:p w14:paraId="5B955156" w14:textId="521DFB3C" w:rsidR="00C705BC" w:rsidRPr="00C705BC" w:rsidRDefault="00C705BC" w:rsidP="00C705BC">
      <w:pPr>
        <w:pStyle w:val="a3"/>
        <w:numPr>
          <w:ilvl w:val="0"/>
          <w:numId w:val="36"/>
        </w:numPr>
        <w:adjustRightInd w:val="0"/>
        <w:snapToGrid w:val="0"/>
        <w:ind w:firstLineChars="0"/>
        <w:rPr>
          <w:rFonts w:asciiTheme="majorEastAsia" w:eastAsiaTheme="majorEastAsia" w:hAnsiTheme="majorEastAsia"/>
          <w:bCs/>
          <w:sz w:val="28"/>
          <w:szCs w:val="30"/>
        </w:rPr>
      </w:pPr>
      <w:r w:rsidRPr="00C705BC">
        <w:rPr>
          <w:rFonts w:asciiTheme="majorEastAsia" w:eastAsiaTheme="majorEastAsia" w:hAnsiTheme="majorEastAsia" w:hint="eastAsia"/>
          <w:bCs/>
          <w:sz w:val="28"/>
          <w:szCs w:val="30"/>
        </w:rPr>
        <w:t>处事支柱：</w:t>
      </w:r>
      <w:r w:rsidR="00F25055">
        <w:rPr>
          <w:rFonts w:asciiTheme="majorEastAsia" w:eastAsiaTheme="majorEastAsia" w:hAnsiTheme="majorEastAsia" w:hint="eastAsia"/>
          <w:bCs/>
          <w:sz w:val="28"/>
          <w:szCs w:val="30"/>
        </w:rPr>
        <w:t>任务执行</w:t>
      </w:r>
    </w:p>
    <w:p w14:paraId="6DA74D6E" w14:textId="46E71431" w:rsidR="00EE051B" w:rsidRPr="001367AD" w:rsidRDefault="0045390D" w:rsidP="00FB34DA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30"/>
        </w:rPr>
      </w:pPr>
      <w:r>
        <w:rPr>
          <w:rFonts w:asciiTheme="majorEastAsia" w:eastAsiaTheme="majorEastAsia" w:hAnsiTheme="majorEastAsia" w:hint="eastAsia"/>
          <w:b/>
          <w:sz w:val="28"/>
          <w:szCs w:val="30"/>
        </w:rPr>
        <w:t>三</w:t>
      </w:r>
      <w:r w:rsidR="00FB34DA" w:rsidRPr="001367AD">
        <w:rPr>
          <w:rFonts w:asciiTheme="majorEastAsia" w:eastAsiaTheme="majorEastAsia" w:hAnsiTheme="majorEastAsia" w:hint="eastAsia"/>
          <w:b/>
          <w:sz w:val="28"/>
          <w:szCs w:val="30"/>
        </w:rPr>
        <w:t>，</w:t>
      </w:r>
      <w:r>
        <w:rPr>
          <w:rFonts w:asciiTheme="majorEastAsia" w:eastAsiaTheme="majorEastAsia" w:hAnsiTheme="majorEastAsia" w:hint="eastAsia"/>
          <w:b/>
          <w:sz w:val="28"/>
          <w:szCs w:val="30"/>
        </w:rPr>
        <w:t>正确理解积极心态</w:t>
      </w:r>
    </w:p>
    <w:p w14:paraId="465259E4" w14:textId="27495506" w:rsidR="00EE051B" w:rsidRPr="0045390D" w:rsidRDefault="0045390D" w:rsidP="0045390D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1，</w:t>
      </w:r>
      <w:r w:rsidRPr="0045390D">
        <w:rPr>
          <w:rFonts w:asciiTheme="majorEastAsia" w:eastAsiaTheme="majorEastAsia" w:hAnsiTheme="majorEastAsia" w:hint="eastAsia"/>
          <w:sz w:val="28"/>
          <w:szCs w:val="30"/>
        </w:rPr>
        <w:t>心态与性格 信念 情商的区别</w:t>
      </w:r>
    </w:p>
    <w:p w14:paraId="604F4D14" w14:textId="5FFB18D5" w:rsidR="00EE051B" w:rsidRPr="0045390D" w:rsidRDefault="0045390D" w:rsidP="0045390D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/>
          <w:sz w:val="28"/>
          <w:szCs w:val="30"/>
        </w:rPr>
        <w:t>2</w:t>
      </w:r>
      <w:r>
        <w:rPr>
          <w:rFonts w:asciiTheme="majorEastAsia" w:eastAsiaTheme="majorEastAsia" w:hAnsiTheme="majorEastAsia" w:hint="eastAsia"/>
          <w:sz w:val="28"/>
          <w:szCs w:val="30"/>
        </w:rPr>
        <w:t>，</w:t>
      </w:r>
      <w:r w:rsidRPr="0045390D">
        <w:rPr>
          <w:rFonts w:asciiTheme="majorEastAsia" w:eastAsiaTheme="majorEastAsia" w:hAnsiTheme="majorEastAsia" w:hint="eastAsia"/>
          <w:sz w:val="28"/>
          <w:szCs w:val="30"/>
        </w:rPr>
        <w:t>积极心态就是对目标实现有促进的心态</w:t>
      </w:r>
    </w:p>
    <w:p w14:paraId="5D4CDC85" w14:textId="51E664E1" w:rsidR="00EE051B" w:rsidRPr="00FB34DA" w:rsidRDefault="0045390D" w:rsidP="0045390D">
      <w:pPr>
        <w:pStyle w:val="a3"/>
        <w:numPr>
          <w:ilvl w:val="2"/>
          <w:numId w:val="3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中长期目标</w:t>
      </w:r>
    </w:p>
    <w:p w14:paraId="68B4B581" w14:textId="6DBBB986" w:rsidR="00EE051B" w:rsidRPr="00FB34DA" w:rsidRDefault="0045390D" w:rsidP="0045390D">
      <w:pPr>
        <w:pStyle w:val="a3"/>
        <w:numPr>
          <w:ilvl w:val="2"/>
          <w:numId w:val="3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综合收益</w:t>
      </w:r>
    </w:p>
    <w:p w14:paraId="77A3F1DF" w14:textId="4D42CC3F" w:rsidR="00EE051B" w:rsidRDefault="0045390D" w:rsidP="0045390D">
      <w:pPr>
        <w:pStyle w:val="a3"/>
        <w:numPr>
          <w:ilvl w:val="2"/>
          <w:numId w:val="3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可持续影响</w:t>
      </w:r>
    </w:p>
    <w:p w14:paraId="16A2714B" w14:textId="47CD387A" w:rsidR="0045390D" w:rsidRPr="0045390D" w:rsidRDefault="0045390D" w:rsidP="0045390D">
      <w:pPr>
        <w:adjustRightInd w:val="0"/>
        <w:snapToGrid w:val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3，常见心态误区</w:t>
      </w:r>
    </w:p>
    <w:p w14:paraId="0819A875" w14:textId="77777777" w:rsidR="006552D0" w:rsidRPr="0045390D" w:rsidRDefault="006552D0" w:rsidP="0045390D">
      <w:pPr>
        <w:pStyle w:val="a3"/>
        <w:numPr>
          <w:ilvl w:val="2"/>
          <w:numId w:val="3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45390D">
        <w:rPr>
          <w:rFonts w:asciiTheme="majorEastAsia" w:eastAsiaTheme="majorEastAsia" w:hAnsiTheme="majorEastAsia" w:hint="eastAsia"/>
          <w:sz w:val="28"/>
          <w:szCs w:val="28"/>
        </w:rPr>
        <w:t>给多少钱干多少活儿</w:t>
      </w:r>
    </w:p>
    <w:p w14:paraId="5B604F84" w14:textId="77777777" w:rsidR="006552D0" w:rsidRPr="0045390D" w:rsidRDefault="006552D0" w:rsidP="0045390D">
      <w:pPr>
        <w:pStyle w:val="a3"/>
        <w:numPr>
          <w:ilvl w:val="2"/>
          <w:numId w:val="3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45390D">
        <w:rPr>
          <w:rFonts w:asciiTheme="majorEastAsia" w:eastAsiaTheme="majorEastAsia" w:hAnsiTheme="majorEastAsia" w:hint="eastAsia"/>
          <w:sz w:val="28"/>
          <w:szCs w:val="28"/>
        </w:rPr>
        <w:t>我的梦想就是不工作</w:t>
      </w:r>
    </w:p>
    <w:p w14:paraId="18D771F1" w14:textId="77777777" w:rsidR="006552D0" w:rsidRPr="0045390D" w:rsidRDefault="006552D0" w:rsidP="0045390D">
      <w:pPr>
        <w:pStyle w:val="a3"/>
        <w:numPr>
          <w:ilvl w:val="2"/>
          <w:numId w:val="39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45390D">
        <w:rPr>
          <w:rFonts w:asciiTheme="majorEastAsia" w:eastAsiaTheme="majorEastAsia" w:hAnsiTheme="majorEastAsia" w:hint="eastAsia"/>
          <w:sz w:val="28"/>
          <w:szCs w:val="28"/>
        </w:rPr>
        <w:t>人间不值得，躺平最好</w:t>
      </w:r>
    </w:p>
    <w:p w14:paraId="1C3AEF1D" w14:textId="7649B15A" w:rsidR="006552D0" w:rsidRPr="00993C69" w:rsidRDefault="00E43D15" w:rsidP="006552D0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四</w:t>
      </w:r>
      <w:r w:rsidR="006552D0" w:rsidRPr="00993C69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="006552D0">
        <w:rPr>
          <w:rFonts w:asciiTheme="majorEastAsia" w:eastAsiaTheme="majorEastAsia" w:hAnsiTheme="majorEastAsia" w:hint="eastAsia"/>
          <w:b/>
          <w:sz w:val="28"/>
          <w:szCs w:val="28"/>
        </w:rPr>
        <w:t>新时代员工应有的几大心态</w:t>
      </w:r>
    </w:p>
    <w:p w14:paraId="1BF3E6BB" w14:textId="77777777" w:rsidR="006552D0" w:rsidRDefault="006552D0" w:rsidP="006552D0">
      <w:pPr>
        <w:adjustRightInd w:val="0"/>
        <w:snapToGrid w:val="0"/>
        <w:ind w:leftChars="100" w:left="21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1，积极主动</w:t>
      </w:r>
    </w:p>
    <w:p w14:paraId="76E75A70" w14:textId="77777777" w:rsidR="006552D0" w:rsidRDefault="006552D0" w:rsidP="006552D0">
      <w:pPr>
        <w:pStyle w:val="a3"/>
        <w:numPr>
          <w:ilvl w:val="0"/>
          <w:numId w:val="3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关注影响圈</w:t>
      </w:r>
    </w:p>
    <w:p w14:paraId="248577F8" w14:textId="77777777" w:rsidR="006552D0" w:rsidRPr="00FE437A" w:rsidRDefault="006552D0" w:rsidP="006552D0">
      <w:pPr>
        <w:pStyle w:val="a3"/>
        <w:numPr>
          <w:ilvl w:val="0"/>
          <w:numId w:val="3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世界自有规则</w:t>
      </w:r>
    </w:p>
    <w:p w14:paraId="2F58338C" w14:textId="77777777" w:rsidR="006552D0" w:rsidRPr="00FE437A" w:rsidRDefault="006552D0" w:rsidP="006552D0">
      <w:pPr>
        <w:pStyle w:val="a3"/>
        <w:numPr>
          <w:ilvl w:val="0"/>
          <w:numId w:val="3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做与目标相关的事</w:t>
      </w:r>
    </w:p>
    <w:p w14:paraId="65BE3C27" w14:textId="77777777" w:rsidR="006552D0" w:rsidRDefault="006552D0" w:rsidP="006552D0">
      <w:pPr>
        <w:adjustRightInd w:val="0"/>
        <w:snapToGrid w:val="0"/>
        <w:ind w:leftChars="100" w:left="21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sz w:val="28"/>
          <w:szCs w:val="28"/>
        </w:rPr>
        <w:t>，成功循环圈</w:t>
      </w:r>
    </w:p>
    <w:p w14:paraId="4E168A25" w14:textId="77777777" w:rsidR="006552D0" w:rsidRPr="00FE437A" w:rsidRDefault="006552D0" w:rsidP="006552D0">
      <w:pPr>
        <w:pStyle w:val="a3"/>
        <w:numPr>
          <w:ilvl w:val="0"/>
          <w:numId w:val="3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积极承担</w:t>
      </w:r>
    </w:p>
    <w:p w14:paraId="51BE8F72" w14:textId="77777777" w:rsidR="006552D0" w:rsidRPr="00FE437A" w:rsidRDefault="006552D0" w:rsidP="006552D0">
      <w:pPr>
        <w:pStyle w:val="a3"/>
        <w:numPr>
          <w:ilvl w:val="0"/>
          <w:numId w:val="3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全力以赴</w:t>
      </w:r>
    </w:p>
    <w:p w14:paraId="1691F8BC" w14:textId="77777777" w:rsidR="006552D0" w:rsidRDefault="006552D0" w:rsidP="006552D0">
      <w:pPr>
        <w:pStyle w:val="a3"/>
        <w:numPr>
          <w:ilvl w:val="0"/>
          <w:numId w:val="3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正确复盘</w:t>
      </w:r>
    </w:p>
    <w:p w14:paraId="7900027C" w14:textId="77777777" w:rsidR="006552D0" w:rsidRPr="00FE437A" w:rsidRDefault="006552D0" w:rsidP="006552D0">
      <w:pPr>
        <w:pStyle w:val="a3"/>
        <w:numPr>
          <w:ilvl w:val="0"/>
          <w:numId w:val="3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刻意练习</w:t>
      </w:r>
    </w:p>
    <w:p w14:paraId="106C461C" w14:textId="0EF0CB72" w:rsidR="006552D0" w:rsidRDefault="006552D0" w:rsidP="006552D0">
      <w:pPr>
        <w:adjustRightInd w:val="0"/>
        <w:snapToGrid w:val="0"/>
        <w:ind w:leftChars="100" w:left="21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E43D15">
        <w:rPr>
          <w:rFonts w:asciiTheme="majorEastAsia" w:eastAsiaTheme="majorEastAsia" w:hAnsiTheme="majorEastAsia" w:hint="eastAsia"/>
          <w:sz w:val="28"/>
          <w:szCs w:val="28"/>
        </w:rPr>
        <w:t>成年人三大积极心态</w:t>
      </w:r>
    </w:p>
    <w:p w14:paraId="24CA6BC7" w14:textId="0279C89C" w:rsidR="006552D0" w:rsidRPr="00FE437A" w:rsidRDefault="00E43D15" w:rsidP="006552D0">
      <w:pPr>
        <w:pStyle w:val="a3"/>
        <w:numPr>
          <w:ilvl w:val="0"/>
          <w:numId w:val="3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知道自己想要什么</w:t>
      </w:r>
    </w:p>
    <w:p w14:paraId="414838AB" w14:textId="3E8F3951" w:rsidR="006552D0" w:rsidRPr="00E43D15" w:rsidRDefault="00E43D15" w:rsidP="00E43D15">
      <w:pPr>
        <w:pStyle w:val="a3"/>
        <w:numPr>
          <w:ilvl w:val="0"/>
          <w:numId w:val="3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做对自己有利的事</w:t>
      </w:r>
    </w:p>
    <w:p w14:paraId="577D8C6B" w14:textId="13FB932F" w:rsidR="00957C8A" w:rsidRPr="00957C8A" w:rsidRDefault="00E43D15" w:rsidP="00957C8A">
      <w:pPr>
        <w:pStyle w:val="a3"/>
        <w:numPr>
          <w:ilvl w:val="0"/>
          <w:numId w:val="43"/>
        </w:numPr>
        <w:adjustRightInd w:val="0"/>
        <w:snapToGrid w:val="0"/>
        <w:ind w:firstLineChars="0"/>
        <w:rPr>
          <w:rFonts w:asciiTheme="majorEastAsia" w:eastAsiaTheme="majorEastAsia" w:hAnsiTheme="majorEastAsia"/>
          <w:i/>
          <w:color w:val="0070C0"/>
          <w:sz w:val="28"/>
          <w:szCs w:val="30"/>
        </w:rPr>
      </w:pPr>
      <w:r w:rsidRPr="00957C8A">
        <w:rPr>
          <w:rFonts w:asciiTheme="majorEastAsia" w:eastAsiaTheme="majorEastAsia" w:hAnsiTheme="majorEastAsia" w:hint="eastAsia"/>
          <w:sz w:val="28"/>
          <w:szCs w:val="28"/>
        </w:rPr>
        <w:t>为自己的选择负责</w:t>
      </w:r>
    </w:p>
    <w:p w14:paraId="0680D5A4" w14:textId="77777777" w:rsidR="00957C8A" w:rsidRPr="000F4E9E" w:rsidRDefault="00957C8A" w:rsidP="00957C8A">
      <w:pPr>
        <w:adjustRightInd w:val="0"/>
        <w:snapToGrid w:val="0"/>
        <w:spacing w:beforeLines="50" w:before="156" w:afterLines="50" w:after="156"/>
        <w:rPr>
          <w:rFonts w:asciiTheme="majorEastAsia" w:eastAsiaTheme="majorEastAsia" w:hAnsiTheme="majorEastAsia"/>
          <w:b/>
          <w:color w:val="FFFFFF" w:themeColor="background1"/>
          <w:sz w:val="30"/>
          <w:szCs w:val="30"/>
        </w:rPr>
      </w:pPr>
      <w:r w:rsidRPr="000F4E9E">
        <w:rPr>
          <w:rFonts w:asciiTheme="majorEastAsia" w:eastAsiaTheme="majorEastAsia" w:hAnsiTheme="majorEastAsia"/>
          <w:b/>
          <w:noProof/>
          <w:color w:val="FFFFFF" w:themeColor="background1"/>
          <w:sz w:val="36"/>
          <w:szCs w:val="30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EA1B039" wp14:editId="6BF2390C">
                <wp:simplePos x="0" y="0"/>
                <wp:positionH relativeFrom="column">
                  <wp:posOffset>-1163955</wp:posOffset>
                </wp:positionH>
                <wp:positionV relativeFrom="paragraph">
                  <wp:posOffset>101438</wp:posOffset>
                </wp:positionV>
                <wp:extent cx="7591041" cy="297711"/>
                <wp:effectExtent l="0" t="0" r="0" b="762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041" cy="29771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5612B" id="矩形 5" o:spid="_x0000_s1026" style="position:absolute;left:0;text-align:left;margin-left:-91.65pt;margin-top:8pt;width:597.7pt;height:23.4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" fillcolor="#31849b [2408]" stroked="f" strokeweight="2pt"/>
            </w:pict>
          </mc:Fallback>
        </mc:AlternateContent>
      </w:r>
      <w:r w:rsidRPr="000F4E9E">
        <w:rPr>
          <w:rFonts w:asciiTheme="majorEastAsia" w:eastAsiaTheme="majorEastAsia" w:hAnsiTheme="majorEastAsia" w:hint="eastAsia"/>
          <w:b/>
          <w:color w:val="FFFFFF" w:themeColor="background1"/>
          <w:sz w:val="30"/>
          <w:szCs w:val="30"/>
        </w:rPr>
        <w:t>第</w:t>
      </w:r>
      <w:r>
        <w:rPr>
          <w:rFonts w:asciiTheme="majorEastAsia" w:eastAsiaTheme="majorEastAsia" w:hAnsiTheme="majorEastAsia" w:hint="eastAsia"/>
          <w:b/>
          <w:color w:val="FFFFFF" w:themeColor="background1"/>
          <w:sz w:val="30"/>
          <w:szCs w:val="30"/>
        </w:rPr>
        <w:t>二</w:t>
      </w:r>
      <w:r w:rsidRPr="000F4E9E">
        <w:rPr>
          <w:rFonts w:asciiTheme="majorEastAsia" w:eastAsiaTheme="majorEastAsia" w:hAnsiTheme="majorEastAsia" w:hint="eastAsia"/>
          <w:b/>
          <w:color w:val="FFFFFF" w:themeColor="background1"/>
          <w:sz w:val="30"/>
          <w:szCs w:val="30"/>
        </w:rPr>
        <w:t>章：</w:t>
      </w:r>
      <w:r>
        <w:rPr>
          <w:rFonts w:asciiTheme="majorEastAsia" w:eastAsiaTheme="majorEastAsia" w:hAnsiTheme="majorEastAsia" w:hint="eastAsia"/>
          <w:b/>
          <w:color w:val="FFFFFF" w:themeColor="background1"/>
          <w:sz w:val="30"/>
          <w:szCs w:val="30"/>
        </w:rPr>
        <w:t>改善沟通：有效的协作共赢</w:t>
      </w:r>
    </w:p>
    <w:p w14:paraId="1790B638" w14:textId="77777777" w:rsidR="00957C8A" w:rsidRPr="005E3BA7" w:rsidRDefault="00957C8A" w:rsidP="00957C8A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30"/>
        </w:rPr>
      </w:pPr>
      <w:r w:rsidRPr="0079066E">
        <w:rPr>
          <w:noProof/>
        </w:rPr>
        <w:drawing>
          <wp:anchor distT="0" distB="0" distL="114300" distR="114300" simplePos="0" relativeHeight="251680768" behindDoc="0" locked="0" layoutInCell="1" allowOverlap="1" wp14:anchorId="46835FFE" wp14:editId="39067CFF">
            <wp:simplePos x="0" y="0"/>
            <wp:positionH relativeFrom="column">
              <wp:posOffset>3789045</wp:posOffset>
            </wp:positionH>
            <wp:positionV relativeFrom="paragraph">
              <wp:posOffset>7620</wp:posOffset>
            </wp:positionV>
            <wp:extent cx="1646555" cy="1969135"/>
            <wp:effectExtent l="0" t="0" r="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196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3BA7">
        <w:rPr>
          <w:rFonts w:asciiTheme="majorEastAsia" w:eastAsiaTheme="majorEastAsia" w:hAnsiTheme="majorEastAsia" w:hint="eastAsia"/>
          <w:b/>
          <w:sz w:val="28"/>
          <w:szCs w:val="30"/>
        </w:rPr>
        <w:t>一、</w:t>
      </w:r>
      <w:r>
        <w:rPr>
          <w:rFonts w:asciiTheme="majorEastAsia" w:eastAsiaTheme="majorEastAsia" w:hAnsiTheme="majorEastAsia" w:hint="eastAsia"/>
          <w:b/>
          <w:sz w:val="28"/>
          <w:szCs w:val="30"/>
        </w:rPr>
        <w:t>沟通的原理：相互理解</w:t>
      </w:r>
    </w:p>
    <w:p w14:paraId="25AB3A51" w14:textId="77777777" w:rsidR="00957C8A" w:rsidRPr="0079066E" w:rsidRDefault="00957C8A" w:rsidP="00957C8A">
      <w:pPr>
        <w:adjustRightInd w:val="0"/>
        <w:snapToGrid w:val="0"/>
        <w:ind w:left="420"/>
        <w:rPr>
          <w:rFonts w:asciiTheme="majorEastAsia" w:eastAsiaTheme="majorEastAsia" w:hAnsiTheme="majorEastAsia"/>
          <w:i/>
          <w:iCs/>
          <w:color w:val="0070C0"/>
          <w:sz w:val="28"/>
          <w:szCs w:val="30"/>
        </w:rPr>
      </w:pPr>
      <w:r w:rsidRPr="0079066E">
        <w:rPr>
          <w:rFonts w:asciiTheme="majorEastAsia" w:eastAsiaTheme="majorEastAsia" w:hAnsiTheme="majorEastAsia" w:hint="eastAsia"/>
          <w:i/>
          <w:iCs/>
          <w:color w:val="0070C0"/>
          <w:sz w:val="28"/>
          <w:szCs w:val="30"/>
        </w:rPr>
        <w:t>案例：一次不愉快的沟通经历</w:t>
      </w:r>
    </w:p>
    <w:p w14:paraId="34E90334" w14:textId="77777777" w:rsidR="00957C8A" w:rsidRPr="00A0459B" w:rsidRDefault="00957C8A" w:rsidP="00957C8A">
      <w:pPr>
        <w:pStyle w:val="a3"/>
        <w:numPr>
          <w:ilvl w:val="0"/>
          <w:numId w:val="2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理解双方的冰山模型</w:t>
      </w:r>
    </w:p>
    <w:p w14:paraId="6A2CAA32" w14:textId="77777777" w:rsidR="00957C8A" w:rsidRPr="00A0459B" w:rsidRDefault="00957C8A" w:rsidP="00957C8A">
      <w:pPr>
        <w:pStyle w:val="a3"/>
        <w:numPr>
          <w:ilvl w:val="0"/>
          <w:numId w:val="2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完善个人的模式，信念</w:t>
      </w:r>
    </w:p>
    <w:p w14:paraId="4E8A24DE" w14:textId="77777777" w:rsidR="00957C8A" w:rsidRPr="0079066E" w:rsidRDefault="00957C8A" w:rsidP="00957C8A">
      <w:pPr>
        <w:pStyle w:val="a3"/>
        <w:numPr>
          <w:ilvl w:val="0"/>
          <w:numId w:val="25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察觉自己和对方的需求</w:t>
      </w:r>
    </w:p>
    <w:p w14:paraId="24B53749" w14:textId="77777777" w:rsidR="00957C8A" w:rsidRPr="005E3BA7" w:rsidRDefault="00957C8A" w:rsidP="00957C8A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30"/>
        </w:rPr>
      </w:pPr>
      <w:r w:rsidRPr="005E3BA7">
        <w:rPr>
          <w:rFonts w:asciiTheme="majorEastAsia" w:eastAsiaTheme="majorEastAsia" w:hAnsiTheme="majorEastAsia" w:hint="eastAsia"/>
          <w:b/>
          <w:sz w:val="28"/>
          <w:szCs w:val="30"/>
        </w:rPr>
        <w:t>二、</w:t>
      </w:r>
      <w:r>
        <w:rPr>
          <w:rFonts w:asciiTheme="majorEastAsia" w:eastAsiaTheme="majorEastAsia" w:hAnsiTheme="majorEastAsia" w:hint="eastAsia"/>
          <w:b/>
          <w:sz w:val="28"/>
          <w:szCs w:val="30"/>
        </w:rPr>
        <w:t>沟通的第一步：倾听对方</w:t>
      </w:r>
    </w:p>
    <w:p w14:paraId="5716AECE" w14:textId="77777777" w:rsidR="00957C8A" w:rsidRDefault="00957C8A" w:rsidP="00957C8A">
      <w:pPr>
        <w:adjustRightInd w:val="0"/>
        <w:snapToGrid w:val="0"/>
        <w:ind w:leftChars="200" w:left="42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1）有效倾听的行为</w:t>
      </w:r>
    </w:p>
    <w:p w14:paraId="1C3CF306" w14:textId="77777777" w:rsidR="00957C8A" w:rsidRDefault="00957C8A" w:rsidP="00957C8A">
      <w:pPr>
        <w:adjustRightInd w:val="0"/>
        <w:snapToGrid w:val="0"/>
        <w:ind w:leftChars="200" w:left="42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2）观察对方的肢体语言</w:t>
      </w:r>
    </w:p>
    <w:p w14:paraId="6943ED04" w14:textId="77777777" w:rsidR="00957C8A" w:rsidRDefault="00957C8A" w:rsidP="00957C8A">
      <w:pPr>
        <w:adjustRightInd w:val="0"/>
        <w:snapToGrid w:val="0"/>
        <w:ind w:leftChars="200" w:left="42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3）进行有效的反馈和回应</w:t>
      </w:r>
    </w:p>
    <w:p w14:paraId="6DE8A95D" w14:textId="77777777" w:rsidR="00957C8A" w:rsidRPr="005E3BA7" w:rsidRDefault="00957C8A" w:rsidP="00957C8A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30"/>
        </w:rPr>
      </w:pPr>
      <w:r w:rsidRPr="005E3BA7">
        <w:rPr>
          <w:rFonts w:asciiTheme="majorEastAsia" w:eastAsiaTheme="majorEastAsia" w:hAnsiTheme="majorEastAsia" w:hint="eastAsia"/>
          <w:b/>
          <w:sz w:val="28"/>
          <w:szCs w:val="30"/>
        </w:rPr>
        <w:t>三、</w:t>
      </w:r>
      <w:r>
        <w:rPr>
          <w:rFonts w:asciiTheme="majorEastAsia" w:eastAsiaTheme="majorEastAsia" w:hAnsiTheme="majorEastAsia" w:hint="eastAsia"/>
          <w:b/>
          <w:sz w:val="28"/>
          <w:szCs w:val="30"/>
        </w:rPr>
        <w:t>沟通的原则：互信共赢</w:t>
      </w:r>
    </w:p>
    <w:p w14:paraId="11B638BE" w14:textId="77777777" w:rsidR="00957C8A" w:rsidRDefault="00957C8A" w:rsidP="00957C8A">
      <w:pPr>
        <w:pStyle w:val="a3"/>
        <w:numPr>
          <w:ilvl w:val="0"/>
          <w:numId w:val="2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双赢的五种要素</w:t>
      </w:r>
    </w:p>
    <w:p w14:paraId="16AB907E" w14:textId="77777777" w:rsidR="00957C8A" w:rsidRDefault="00957C8A" w:rsidP="00957C8A">
      <w:pPr>
        <w:pStyle w:val="a3"/>
        <w:numPr>
          <w:ilvl w:val="0"/>
          <w:numId w:val="2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/>
          <w:noProof/>
          <w:sz w:val="28"/>
          <w:szCs w:val="30"/>
        </w:rPr>
        <w:drawing>
          <wp:anchor distT="0" distB="0" distL="114300" distR="114300" simplePos="0" relativeHeight="251679744" behindDoc="0" locked="0" layoutInCell="1" allowOverlap="1" wp14:anchorId="48F627CA" wp14:editId="26615277">
            <wp:simplePos x="0" y="0"/>
            <wp:positionH relativeFrom="column">
              <wp:posOffset>3831590</wp:posOffset>
            </wp:positionH>
            <wp:positionV relativeFrom="paragraph">
              <wp:posOffset>8255</wp:posOffset>
            </wp:positionV>
            <wp:extent cx="1637030" cy="1818005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03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 w:hint="eastAsia"/>
          <w:sz w:val="28"/>
          <w:szCs w:val="30"/>
        </w:rPr>
        <w:t>信任的四个要素</w:t>
      </w:r>
    </w:p>
    <w:p w14:paraId="4ED2DF7B" w14:textId="77777777" w:rsidR="00957C8A" w:rsidRDefault="00957C8A" w:rsidP="00957C8A">
      <w:pPr>
        <w:pStyle w:val="a3"/>
        <w:numPr>
          <w:ilvl w:val="0"/>
          <w:numId w:val="26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建立信任的11种有效行为</w:t>
      </w:r>
    </w:p>
    <w:p w14:paraId="0AD443E2" w14:textId="77777777" w:rsidR="00957C8A" w:rsidRPr="005E3BA7" w:rsidRDefault="00957C8A" w:rsidP="00957C8A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30"/>
        </w:rPr>
      </w:pPr>
      <w:r w:rsidRPr="005E3BA7">
        <w:rPr>
          <w:rFonts w:asciiTheme="majorEastAsia" w:eastAsiaTheme="majorEastAsia" w:hAnsiTheme="majorEastAsia" w:hint="eastAsia"/>
          <w:b/>
          <w:sz w:val="28"/>
          <w:szCs w:val="30"/>
        </w:rPr>
        <w:t>四、</w:t>
      </w:r>
      <w:r>
        <w:rPr>
          <w:rFonts w:asciiTheme="majorEastAsia" w:eastAsiaTheme="majorEastAsia" w:hAnsiTheme="majorEastAsia" w:hint="eastAsia"/>
          <w:b/>
          <w:sz w:val="28"/>
          <w:szCs w:val="30"/>
        </w:rPr>
        <w:t>沟通的技巧：如何面对冲突和分歧</w:t>
      </w:r>
    </w:p>
    <w:p w14:paraId="0C3CF28C" w14:textId="77777777" w:rsidR="00957C8A" w:rsidRPr="00A0459B" w:rsidRDefault="00957C8A" w:rsidP="00957C8A">
      <w:pPr>
        <w:pStyle w:val="a3"/>
        <w:numPr>
          <w:ilvl w:val="0"/>
          <w:numId w:val="2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牢记沟通目标</w:t>
      </w:r>
    </w:p>
    <w:p w14:paraId="1931963D" w14:textId="77777777" w:rsidR="00957C8A" w:rsidRDefault="00957C8A" w:rsidP="00957C8A">
      <w:pPr>
        <w:pStyle w:val="a3"/>
        <w:numPr>
          <w:ilvl w:val="0"/>
          <w:numId w:val="2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调整偏激信念</w:t>
      </w:r>
    </w:p>
    <w:p w14:paraId="1E5D708A" w14:textId="77777777" w:rsidR="00957C8A" w:rsidRDefault="00957C8A" w:rsidP="00957C8A">
      <w:pPr>
        <w:pStyle w:val="a3"/>
        <w:numPr>
          <w:ilvl w:val="0"/>
          <w:numId w:val="2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 w:hint="eastAsia"/>
          <w:sz w:val="28"/>
          <w:szCs w:val="30"/>
        </w:rPr>
        <w:t>积极表达事实</w:t>
      </w:r>
    </w:p>
    <w:p w14:paraId="01B31176" w14:textId="77777777" w:rsidR="00957C8A" w:rsidRDefault="00957C8A" w:rsidP="00957C8A">
      <w:pPr>
        <w:pStyle w:val="a3"/>
        <w:numPr>
          <w:ilvl w:val="0"/>
          <w:numId w:val="2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促成</w:t>
      </w:r>
      <w:r>
        <w:rPr>
          <w:rFonts w:asciiTheme="majorEastAsia" w:eastAsiaTheme="majorEastAsia" w:hAnsiTheme="majorEastAsia"/>
          <w:sz w:val="30"/>
          <w:szCs w:val="30"/>
        </w:rPr>
        <w:t>双方需求共赢</w:t>
      </w:r>
    </w:p>
    <w:p w14:paraId="4DB19F9A" w14:textId="77777777" w:rsidR="00957C8A" w:rsidRPr="00FD5BA5" w:rsidRDefault="00957C8A" w:rsidP="00957C8A">
      <w:pPr>
        <w:pStyle w:val="a3"/>
        <w:numPr>
          <w:ilvl w:val="0"/>
          <w:numId w:val="27"/>
        </w:numPr>
        <w:adjustRightInd w:val="0"/>
        <w:snapToGrid w:val="0"/>
        <w:ind w:firstLineChars="0"/>
        <w:rPr>
          <w:rFonts w:asciiTheme="majorEastAsia" w:eastAsiaTheme="majorEastAsia" w:hAnsiTheme="majorEastAsia"/>
          <w:sz w:val="28"/>
          <w:szCs w:val="30"/>
        </w:rPr>
      </w:pPr>
      <w:r>
        <w:rPr>
          <w:rFonts w:asciiTheme="majorEastAsia" w:eastAsiaTheme="majorEastAsia" w:hAnsiTheme="majorEastAsia"/>
          <w:sz w:val="30"/>
          <w:szCs w:val="30"/>
        </w:rPr>
        <w:t>坦诚表达感谢</w:t>
      </w:r>
      <w:r>
        <w:rPr>
          <w:rFonts w:asciiTheme="majorEastAsia" w:eastAsiaTheme="majorEastAsia" w:hAnsiTheme="majorEastAsia" w:hint="eastAsia"/>
          <w:sz w:val="30"/>
          <w:szCs w:val="30"/>
        </w:rPr>
        <w:t>、</w:t>
      </w:r>
      <w:r>
        <w:rPr>
          <w:rFonts w:asciiTheme="majorEastAsia" w:eastAsiaTheme="majorEastAsia" w:hAnsiTheme="majorEastAsia"/>
          <w:sz w:val="30"/>
          <w:szCs w:val="30"/>
        </w:rPr>
        <w:t>道歉</w:t>
      </w:r>
      <w:r>
        <w:rPr>
          <w:rFonts w:asciiTheme="majorEastAsia" w:eastAsiaTheme="majorEastAsia" w:hAnsiTheme="majorEastAsia" w:hint="eastAsia"/>
          <w:sz w:val="30"/>
          <w:szCs w:val="30"/>
        </w:rPr>
        <w:t>、</w:t>
      </w:r>
      <w:r>
        <w:rPr>
          <w:rFonts w:asciiTheme="majorEastAsia" w:eastAsiaTheme="majorEastAsia" w:hAnsiTheme="majorEastAsia"/>
          <w:sz w:val="30"/>
          <w:szCs w:val="30"/>
        </w:rPr>
        <w:t>请求</w:t>
      </w:r>
    </w:p>
    <w:p w14:paraId="3244B895" w14:textId="77777777" w:rsidR="00957C8A" w:rsidRPr="0079066E" w:rsidRDefault="00957C8A" w:rsidP="00957C8A">
      <w:pPr>
        <w:pStyle w:val="a3"/>
        <w:adjustRightInd w:val="0"/>
        <w:snapToGrid w:val="0"/>
        <w:ind w:left="420" w:firstLineChars="0" w:firstLine="0"/>
        <w:rPr>
          <w:rFonts w:asciiTheme="majorEastAsia" w:eastAsiaTheme="majorEastAsia" w:hAnsiTheme="majorEastAsia"/>
          <w:sz w:val="28"/>
          <w:szCs w:val="30"/>
        </w:rPr>
      </w:pPr>
      <w:r w:rsidRPr="005E3BA7">
        <w:rPr>
          <w:b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7EA57026" wp14:editId="2BCC689A">
                <wp:simplePos x="0" y="0"/>
                <wp:positionH relativeFrom="margin">
                  <wp:align>center</wp:align>
                </wp:positionH>
                <wp:positionV relativeFrom="paragraph">
                  <wp:posOffset>413336</wp:posOffset>
                </wp:positionV>
                <wp:extent cx="7612380" cy="318475"/>
                <wp:effectExtent l="0" t="0" r="7620" b="571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12380" cy="3184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FEEAB" id="矩形 21" o:spid="_x0000_s1026" style="position:absolute;left:0;text-align:left;margin-left:0;margin-top:32.55pt;width:599.4pt;height:25.1pt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" fillcolor="#31849b [2408]" stroked="f" strokeweight="2pt">
                <w10:wrap anchorx="margin"/>
              </v:rect>
            </w:pict>
          </mc:Fallback>
        </mc:AlternateContent>
      </w:r>
    </w:p>
    <w:p w14:paraId="1169EA3F" w14:textId="77777777" w:rsidR="00957C8A" w:rsidRPr="005E3BA7" w:rsidRDefault="00957C8A" w:rsidP="00957C8A">
      <w:pPr>
        <w:adjustRightInd w:val="0"/>
        <w:snapToGrid w:val="0"/>
        <w:spacing w:beforeLines="50" w:before="156" w:afterLines="50" w:after="156"/>
        <w:rPr>
          <w:rFonts w:asciiTheme="majorEastAsia" w:eastAsiaTheme="majorEastAsia" w:hAnsiTheme="majorEastAsia"/>
          <w:b/>
          <w:color w:val="FFFFFF" w:themeColor="background1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color w:val="FFFFFF" w:themeColor="background1"/>
          <w:sz w:val="30"/>
          <w:szCs w:val="30"/>
        </w:rPr>
        <w:t>第三章：高效执行：可靠放心取得成果</w:t>
      </w:r>
    </w:p>
    <w:p w14:paraId="274C3C9E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b/>
          <w:noProof/>
          <w:sz w:val="28"/>
          <w:szCs w:val="30"/>
        </w:rPr>
      </w:pPr>
      <w:r w:rsidRPr="00FD5BA5">
        <w:rPr>
          <w:rFonts w:asciiTheme="majorEastAsia" w:eastAsiaTheme="majorEastAsia" w:hAnsiTheme="majorEastAsia" w:hint="eastAsia"/>
          <w:b/>
          <w:noProof/>
          <w:sz w:val="28"/>
          <w:szCs w:val="30"/>
        </w:rPr>
        <w:lastRenderedPageBreak/>
        <w:t>一、确认</w:t>
      </w:r>
      <w:r>
        <w:rPr>
          <w:rFonts w:asciiTheme="majorEastAsia" w:eastAsiaTheme="majorEastAsia" w:hAnsiTheme="majorEastAsia" w:hint="eastAsia"/>
          <w:b/>
          <w:noProof/>
          <w:sz w:val="28"/>
          <w:szCs w:val="30"/>
        </w:rPr>
        <w:t>领导任务</w:t>
      </w:r>
    </w:p>
    <w:p w14:paraId="32BE490C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i/>
          <w:color w:val="0070C0"/>
          <w:sz w:val="28"/>
          <w:szCs w:val="30"/>
        </w:rPr>
      </w:pPr>
      <w:r w:rsidRPr="00FD5BA5">
        <w:rPr>
          <w:rFonts w:asciiTheme="majorEastAsia" w:eastAsiaTheme="majorEastAsia" w:hAnsiTheme="majorEastAsia" w:hint="eastAsia"/>
          <w:i/>
          <w:color w:val="0070C0"/>
          <w:sz w:val="28"/>
          <w:szCs w:val="30"/>
        </w:rPr>
        <w:t>情境模拟：组织一次</w:t>
      </w:r>
      <w:r>
        <w:rPr>
          <w:rFonts w:asciiTheme="majorEastAsia" w:eastAsiaTheme="majorEastAsia" w:hAnsiTheme="majorEastAsia" w:hint="eastAsia"/>
          <w:i/>
          <w:color w:val="0070C0"/>
          <w:sz w:val="28"/>
          <w:szCs w:val="30"/>
        </w:rPr>
        <w:t>生日会</w:t>
      </w:r>
      <w:r w:rsidRPr="00FD5BA5">
        <w:rPr>
          <w:rFonts w:asciiTheme="majorEastAsia" w:eastAsiaTheme="majorEastAsia" w:hAnsiTheme="majorEastAsia" w:hint="eastAsia"/>
          <w:i/>
          <w:color w:val="0070C0"/>
          <w:sz w:val="28"/>
          <w:szCs w:val="30"/>
        </w:rPr>
        <w:t>活动！</w:t>
      </w:r>
    </w:p>
    <w:p w14:paraId="49052E6C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noProof/>
          <w:sz w:val="28"/>
          <w:szCs w:val="30"/>
        </w:rPr>
      </w:pP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>1)</w:t>
      </w: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ab/>
        <w:t>5W2H理清领导的任务</w:t>
      </w:r>
    </w:p>
    <w:p w14:paraId="66D2AFA3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noProof/>
          <w:sz w:val="28"/>
          <w:szCs w:val="30"/>
        </w:rPr>
      </w:pP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>2)</w:t>
      </w: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ab/>
        <w:t>什么是120分的任务目标</w:t>
      </w:r>
    </w:p>
    <w:p w14:paraId="3BA8E837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noProof/>
          <w:sz w:val="28"/>
          <w:szCs w:val="30"/>
        </w:rPr>
      </w:pP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>3)</w:t>
      </w: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ab/>
      </w:r>
      <w:r>
        <w:rPr>
          <w:rFonts w:asciiTheme="majorEastAsia" w:eastAsiaTheme="majorEastAsia" w:hAnsiTheme="majorEastAsia" w:hint="eastAsia"/>
          <w:noProof/>
          <w:sz w:val="28"/>
          <w:szCs w:val="30"/>
        </w:rPr>
        <w:t>确定权限和主动范围</w:t>
      </w:r>
    </w:p>
    <w:p w14:paraId="59E16450" w14:textId="77777777" w:rsidR="00957C8A" w:rsidRPr="0079066E" w:rsidRDefault="00957C8A" w:rsidP="00957C8A">
      <w:pPr>
        <w:adjustRightInd w:val="0"/>
        <w:snapToGrid w:val="0"/>
        <w:rPr>
          <w:rFonts w:asciiTheme="majorEastAsia" w:eastAsiaTheme="majorEastAsia" w:hAnsiTheme="majorEastAsia"/>
          <w:b/>
          <w:noProof/>
          <w:sz w:val="28"/>
          <w:szCs w:val="30"/>
        </w:rPr>
      </w:pPr>
      <w:r w:rsidRPr="00FD5BA5">
        <w:rPr>
          <w:rFonts w:asciiTheme="majorEastAsia" w:eastAsiaTheme="majorEastAsia" w:hAnsiTheme="majorEastAsia" w:hint="eastAsia"/>
          <w:b/>
          <w:noProof/>
          <w:sz w:val="28"/>
          <w:szCs w:val="30"/>
        </w:rPr>
        <w:t>二、分析</w:t>
      </w:r>
      <w:r>
        <w:rPr>
          <w:rFonts w:asciiTheme="majorEastAsia" w:eastAsiaTheme="majorEastAsia" w:hAnsiTheme="majorEastAsia" w:hint="eastAsia"/>
          <w:b/>
          <w:noProof/>
          <w:sz w:val="28"/>
          <w:szCs w:val="30"/>
        </w:rPr>
        <w:t>制定</w:t>
      </w:r>
      <w:r w:rsidRPr="00FD5BA5">
        <w:rPr>
          <w:rFonts w:asciiTheme="majorEastAsia" w:eastAsiaTheme="majorEastAsia" w:hAnsiTheme="majorEastAsia" w:hint="eastAsia"/>
          <w:b/>
          <w:noProof/>
          <w:sz w:val="28"/>
          <w:szCs w:val="30"/>
        </w:rPr>
        <w:t>计划</w:t>
      </w:r>
    </w:p>
    <w:p w14:paraId="36D24534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noProof/>
          <w:sz w:val="28"/>
          <w:szCs w:val="30"/>
        </w:rPr>
      </w:pPr>
      <w:r>
        <w:rPr>
          <w:rFonts w:asciiTheme="majorEastAsia" w:eastAsiaTheme="majorEastAsia" w:hAnsiTheme="majorEastAsia"/>
          <w:noProof/>
          <w:sz w:val="28"/>
          <w:szCs w:val="30"/>
        </w:rPr>
        <w:t>1</w:t>
      </w:r>
      <w:r>
        <w:rPr>
          <w:rFonts w:asciiTheme="majorEastAsia" w:eastAsiaTheme="majorEastAsia" w:hAnsiTheme="majorEastAsia" w:hint="eastAsia"/>
          <w:noProof/>
          <w:sz w:val="28"/>
          <w:szCs w:val="30"/>
        </w:rPr>
        <w:t>）</w:t>
      </w: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>任务分解</w:t>
      </w:r>
      <w:r>
        <w:rPr>
          <w:rFonts w:asciiTheme="majorEastAsia" w:eastAsiaTheme="majorEastAsia" w:hAnsiTheme="majorEastAsia" w:hint="eastAsia"/>
          <w:noProof/>
          <w:sz w:val="28"/>
          <w:szCs w:val="30"/>
        </w:rPr>
        <w:t>，流程图，甘特图</w:t>
      </w:r>
    </w:p>
    <w:p w14:paraId="3BB5A432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noProof/>
          <w:sz w:val="28"/>
          <w:szCs w:val="30"/>
        </w:rPr>
      </w:pPr>
      <w:r>
        <w:rPr>
          <w:rFonts w:asciiTheme="majorEastAsia" w:eastAsiaTheme="majorEastAsia" w:hAnsiTheme="majorEastAsia"/>
          <w:noProof/>
          <w:sz w:val="28"/>
          <w:szCs w:val="30"/>
        </w:rPr>
        <w:t>2</w:t>
      </w:r>
      <w:r>
        <w:rPr>
          <w:rFonts w:asciiTheme="majorEastAsia" w:eastAsiaTheme="majorEastAsia" w:hAnsiTheme="majorEastAsia" w:hint="eastAsia"/>
          <w:noProof/>
          <w:sz w:val="28"/>
          <w:szCs w:val="30"/>
        </w:rPr>
        <w:t>）</w:t>
      </w: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>风险控制</w:t>
      </w:r>
    </w:p>
    <w:p w14:paraId="4268F6DE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b/>
          <w:noProof/>
          <w:sz w:val="28"/>
          <w:szCs w:val="30"/>
        </w:rPr>
      </w:pPr>
      <w:r w:rsidRPr="00FD5BA5">
        <w:rPr>
          <w:rFonts w:asciiTheme="majorEastAsia" w:eastAsiaTheme="majorEastAsia" w:hAnsiTheme="majorEastAsia" w:hint="eastAsia"/>
          <w:b/>
          <w:noProof/>
          <w:sz w:val="28"/>
          <w:szCs w:val="30"/>
        </w:rPr>
        <w:t>三、</w:t>
      </w:r>
      <w:r>
        <w:rPr>
          <w:rFonts w:asciiTheme="majorEastAsia" w:eastAsiaTheme="majorEastAsia" w:hAnsiTheme="majorEastAsia" w:hint="eastAsia"/>
          <w:b/>
          <w:noProof/>
          <w:sz w:val="28"/>
          <w:szCs w:val="30"/>
        </w:rPr>
        <w:t>有效</w:t>
      </w:r>
      <w:r w:rsidRPr="00FD5BA5">
        <w:rPr>
          <w:rFonts w:asciiTheme="majorEastAsia" w:eastAsiaTheme="majorEastAsia" w:hAnsiTheme="majorEastAsia" w:hint="eastAsia"/>
          <w:b/>
          <w:noProof/>
          <w:sz w:val="28"/>
          <w:szCs w:val="30"/>
        </w:rPr>
        <w:t>执行</w:t>
      </w:r>
      <w:r>
        <w:rPr>
          <w:rFonts w:asciiTheme="majorEastAsia" w:eastAsiaTheme="majorEastAsia" w:hAnsiTheme="majorEastAsia" w:hint="eastAsia"/>
          <w:b/>
          <w:noProof/>
          <w:sz w:val="28"/>
          <w:szCs w:val="30"/>
        </w:rPr>
        <w:t>反馈</w:t>
      </w:r>
    </w:p>
    <w:p w14:paraId="4FD38148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noProof/>
          <w:sz w:val="28"/>
          <w:szCs w:val="30"/>
        </w:rPr>
      </w:pP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>1)</w:t>
      </w: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ab/>
      </w:r>
      <w:r>
        <w:rPr>
          <w:rFonts w:asciiTheme="majorEastAsia" w:eastAsiaTheme="majorEastAsia" w:hAnsiTheme="majorEastAsia" w:hint="eastAsia"/>
          <w:noProof/>
          <w:sz w:val="28"/>
          <w:szCs w:val="30"/>
        </w:rPr>
        <w:t>请示汇报的原则</w:t>
      </w:r>
    </w:p>
    <w:p w14:paraId="001390CF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noProof/>
          <w:sz w:val="28"/>
          <w:szCs w:val="30"/>
        </w:rPr>
      </w:pP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>2)</w:t>
      </w: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ab/>
      </w:r>
      <w:r>
        <w:rPr>
          <w:rFonts w:asciiTheme="majorEastAsia" w:eastAsiaTheme="majorEastAsia" w:hAnsiTheme="majorEastAsia" w:hint="eastAsia"/>
          <w:noProof/>
          <w:sz w:val="28"/>
          <w:szCs w:val="30"/>
        </w:rPr>
        <w:t>不要反授权</w:t>
      </w:r>
    </w:p>
    <w:p w14:paraId="09A70D06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noProof/>
          <w:sz w:val="28"/>
          <w:szCs w:val="30"/>
        </w:rPr>
      </w:pP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>3)</w:t>
      </w:r>
      <w:r w:rsidRPr="00FD5BA5">
        <w:rPr>
          <w:rFonts w:asciiTheme="majorEastAsia" w:eastAsiaTheme="majorEastAsia" w:hAnsiTheme="majorEastAsia" w:hint="eastAsia"/>
          <w:noProof/>
          <w:sz w:val="28"/>
          <w:szCs w:val="30"/>
        </w:rPr>
        <w:tab/>
      </w:r>
      <w:r>
        <w:rPr>
          <w:rFonts w:asciiTheme="majorEastAsia" w:eastAsiaTheme="majorEastAsia" w:hAnsiTheme="majorEastAsia" w:hint="eastAsia"/>
          <w:noProof/>
          <w:sz w:val="28"/>
          <w:szCs w:val="30"/>
        </w:rPr>
        <w:t>负面结果如何汇报</w:t>
      </w:r>
    </w:p>
    <w:p w14:paraId="68AB5F05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b/>
          <w:noProof/>
          <w:sz w:val="28"/>
          <w:szCs w:val="30"/>
        </w:rPr>
      </w:pPr>
      <w:r w:rsidRPr="00FD5BA5">
        <w:rPr>
          <w:rFonts w:asciiTheme="majorEastAsia" w:eastAsiaTheme="majorEastAsia" w:hAnsiTheme="majorEastAsia" w:hint="eastAsia"/>
          <w:b/>
          <w:noProof/>
          <w:sz w:val="28"/>
          <w:szCs w:val="30"/>
        </w:rPr>
        <w:t>四、</w:t>
      </w:r>
      <w:r>
        <w:rPr>
          <w:rFonts w:asciiTheme="majorEastAsia" w:eastAsiaTheme="majorEastAsia" w:hAnsiTheme="majorEastAsia" w:hint="eastAsia"/>
          <w:b/>
          <w:noProof/>
          <w:sz w:val="28"/>
          <w:szCs w:val="30"/>
        </w:rPr>
        <w:t>总结汇报技巧</w:t>
      </w:r>
    </w:p>
    <w:p w14:paraId="11692106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noProof/>
          <w:sz w:val="28"/>
          <w:szCs w:val="30"/>
        </w:rPr>
      </w:pPr>
      <w:r>
        <w:rPr>
          <w:rFonts w:asciiTheme="majorEastAsia" w:eastAsiaTheme="majorEastAsia" w:hAnsiTheme="majorEastAsia" w:hint="eastAsia"/>
          <w:noProof/>
          <w:sz w:val="28"/>
          <w:szCs w:val="30"/>
        </w:rPr>
        <w:t>1）根据领导需求汇报</w:t>
      </w:r>
    </w:p>
    <w:p w14:paraId="09249B28" w14:textId="77777777" w:rsidR="00957C8A" w:rsidRPr="00FD5BA5" w:rsidRDefault="00957C8A" w:rsidP="00957C8A">
      <w:pPr>
        <w:adjustRightInd w:val="0"/>
        <w:snapToGrid w:val="0"/>
        <w:rPr>
          <w:rFonts w:asciiTheme="majorEastAsia" w:eastAsiaTheme="majorEastAsia" w:hAnsiTheme="majorEastAsia"/>
          <w:noProof/>
          <w:sz w:val="28"/>
          <w:szCs w:val="30"/>
        </w:rPr>
      </w:pPr>
      <w:r>
        <w:rPr>
          <w:rFonts w:asciiTheme="majorEastAsia" w:eastAsiaTheme="majorEastAsia" w:hAnsiTheme="majorEastAsia"/>
          <w:noProof/>
          <w:sz w:val="28"/>
          <w:szCs w:val="30"/>
        </w:rPr>
        <w:t>2</w:t>
      </w:r>
      <w:r>
        <w:rPr>
          <w:rFonts w:asciiTheme="majorEastAsia" w:eastAsiaTheme="majorEastAsia" w:hAnsiTheme="majorEastAsia" w:hint="eastAsia"/>
          <w:noProof/>
          <w:sz w:val="28"/>
          <w:szCs w:val="30"/>
        </w:rPr>
        <w:t>）做好事后复盘</w:t>
      </w:r>
    </w:p>
    <w:p w14:paraId="5C60F4F1" w14:textId="77777777" w:rsidR="00957C8A" w:rsidRPr="00957C8A" w:rsidRDefault="00957C8A" w:rsidP="00957C8A">
      <w:pPr>
        <w:adjustRightInd w:val="0"/>
        <w:snapToGrid w:val="0"/>
        <w:rPr>
          <w:rFonts w:asciiTheme="majorEastAsia" w:eastAsiaTheme="majorEastAsia" w:hAnsiTheme="majorEastAsia"/>
          <w:b/>
          <w:bCs/>
          <w:color w:val="0070C0"/>
          <w:sz w:val="28"/>
          <w:szCs w:val="30"/>
        </w:rPr>
      </w:pPr>
      <w:r w:rsidRPr="00957C8A">
        <w:rPr>
          <w:rFonts w:asciiTheme="majorEastAsia" w:eastAsiaTheme="majorEastAsia" w:hAnsiTheme="majorEastAsia"/>
          <w:b/>
          <w:bCs/>
          <w:color w:val="0070C0"/>
          <w:sz w:val="28"/>
          <w:szCs w:val="30"/>
        </w:rPr>
        <w:t>课程回顾</w:t>
      </w:r>
      <w:r w:rsidRPr="00957C8A">
        <w:rPr>
          <w:rFonts w:asciiTheme="majorEastAsia" w:eastAsiaTheme="majorEastAsia" w:hAnsiTheme="majorEastAsia" w:hint="eastAsia"/>
          <w:b/>
          <w:bCs/>
          <w:color w:val="0070C0"/>
          <w:sz w:val="28"/>
          <w:szCs w:val="30"/>
        </w:rPr>
        <w:t>与答疑</w:t>
      </w:r>
    </w:p>
    <w:p w14:paraId="5002A174" w14:textId="77777777" w:rsidR="00957C8A" w:rsidRPr="00957C8A" w:rsidRDefault="00957C8A" w:rsidP="00957C8A">
      <w:pPr>
        <w:adjustRightInd w:val="0"/>
        <w:snapToGrid w:val="0"/>
        <w:rPr>
          <w:rFonts w:asciiTheme="majorEastAsia" w:eastAsiaTheme="majorEastAsia" w:hAnsiTheme="majorEastAsia" w:hint="eastAsia"/>
          <w:sz w:val="28"/>
          <w:szCs w:val="30"/>
        </w:rPr>
      </w:pPr>
    </w:p>
    <w:sectPr w:rsidR="00957C8A" w:rsidRPr="00957C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BE0FE" w14:textId="77777777" w:rsidR="009C539C" w:rsidRDefault="009C539C" w:rsidP="0063008F">
      <w:r>
        <w:separator/>
      </w:r>
    </w:p>
  </w:endnote>
  <w:endnote w:type="continuationSeparator" w:id="0">
    <w:p w14:paraId="26B9403D" w14:textId="77777777" w:rsidR="009C539C" w:rsidRDefault="009C539C" w:rsidP="0063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53D6F" w14:textId="77777777" w:rsidR="009C539C" w:rsidRDefault="009C539C" w:rsidP="0063008F">
      <w:r>
        <w:separator/>
      </w:r>
    </w:p>
  </w:footnote>
  <w:footnote w:type="continuationSeparator" w:id="0">
    <w:p w14:paraId="38CDFC58" w14:textId="77777777" w:rsidR="009C539C" w:rsidRDefault="009C539C" w:rsidP="00630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61FC0"/>
    <w:multiLevelType w:val="hybridMultilevel"/>
    <w:tmpl w:val="A186FB7C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A3A7B8D"/>
    <w:multiLevelType w:val="hybridMultilevel"/>
    <w:tmpl w:val="3234610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AA91C42"/>
    <w:multiLevelType w:val="hybridMultilevel"/>
    <w:tmpl w:val="A5EE2A42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C7751E1"/>
    <w:multiLevelType w:val="hybridMultilevel"/>
    <w:tmpl w:val="AE126E2C"/>
    <w:lvl w:ilvl="0" w:tplc="4D985664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E4067C3"/>
    <w:multiLevelType w:val="hybridMultilevel"/>
    <w:tmpl w:val="8B56EAD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52F522D"/>
    <w:multiLevelType w:val="hybridMultilevel"/>
    <w:tmpl w:val="11AA2048"/>
    <w:lvl w:ilvl="0" w:tplc="FFFFFFFF">
      <w:start w:val="1"/>
      <w:numFmt w:val="decimal"/>
      <w:lvlText w:val="%1)"/>
      <w:lvlJc w:val="left"/>
      <w:pPr>
        <w:ind w:left="840" w:hanging="420"/>
      </w:pPr>
    </w:lvl>
    <w:lvl w:ilvl="1" w:tplc="FFFFFFFF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86A599A"/>
    <w:multiLevelType w:val="hybridMultilevel"/>
    <w:tmpl w:val="5FC0DF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9B01871"/>
    <w:multiLevelType w:val="hybridMultilevel"/>
    <w:tmpl w:val="A7E4591E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22F41D16"/>
    <w:multiLevelType w:val="hybridMultilevel"/>
    <w:tmpl w:val="0724393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291B28AC"/>
    <w:multiLevelType w:val="hybridMultilevel"/>
    <w:tmpl w:val="D55CC14A"/>
    <w:lvl w:ilvl="0" w:tplc="FFFFFFFF">
      <w:start w:val="1"/>
      <w:numFmt w:val="decimal"/>
      <w:lvlText w:val="%1)"/>
      <w:lvlJc w:val="left"/>
      <w:pPr>
        <w:ind w:left="840" w:hanging="420"/>
      </w:p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294F7929"/>
    <w:multiLevelType w:val="hybridMultilevel"/>
    <w:tmpl w:val="569E7A2C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9D5054F"/>
    <w:multiLevelType w:val="hybridMultilevel"/>
    <w:tmpl w:val="B5C84A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A5F28AB"/>
    <w:multiLevelType w:val="hybridMultilevel"/>
    <w:tmpl w:val="DDC215B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2C1268F5"/>
    <w:multiLevelType w:val="hybridMultilevel"/>
    <w:tmpl w:val="B09A78F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2CE63E85"/>
    <w:multiLevelType w:val="hybridMultilevel"/>
    <w:tmpl w:val="30D2336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321B7560"/>
    <w:multiLevelType w:val="hybridMultilevel"/>
    <w:tmpl w:val="8B56EAD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34902BDB"/>
    <w:multiLevelType w:val="hybridMultilevel"/>
    <w:tmpl w:val="67B035B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7DD67A9"/>
    <w:multiLevelType w:val="hybridMultilevel"/>
    <w:tmpl w:val="37725B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ADC5891"/>
    <w:multiLevelType w:val="hybridMultilevel"/>
    <w:tmpl w:val="16365B48"/>
    <w:lvl w:ilvl="0" w:tplc="04090001">
      <w:start w:val="1"/>
      <w:numFmt w:val="bullet"/>
      <w:lvlText w:val=""/>
      <w:lvlJc w:val="left"/>
      <w:pPr>
        <w:ind w:left="1140" w:hanging="72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3CDA4A9F"/>
    <w:multiLevelType w:val="hybridMultilevel"/>
    <w:tmpl w:val="DE08909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3F2A7002"/>
    <w:multiLevelType w:val="hybridMultilevel"/>
    <w:tmpl w:val="8E0602FE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402517D3"/>
    <w:multiLevelType w:val="hybridMultilevel"/>
    <w:tmpl w:val="4686FAF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44DA3456"/>
    <w:multiLevelType w:val="hybridMultilevel"/>
    <w:tmpl w:val="1B1C420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C371470"/>
    <w:multiLevelType w:val="hybridMultilevel"/>
    <w:tmpl w:val="71A650C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4F3E4EFB"/>
    <w:multiLevelType w:val="hybridMultilevel"/>
    <w:tmpl w:val="867CA480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50AF02BF"/>
    <w:multiLevelType w:val="hybridMultilevel"/>
    <w:tmpl w:val="7DF0F854"/>
    <w:lvl w:ilvl="0" w:tplc="ECA8845E">
      <w:start w:val="1"/>
      <w:numFmt w:val="decimal"/>
      <w:lvlText w:val="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54BC07E8"/>
    <w:multiLevelType w:val="hybridMultilevel"/>
    <w:tmpl w:val="140C5D3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599D1E04"/>
    <w:multiLevelType w:val="hybridMultilevel"/>
    <w:tmpl w:val="5E066C2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8" w15:restartNumberingAfterBreak="0">
    <w:nsid w:val="5AEC504C"/>
    <w:multiLevelType w:val="hybridMultilevel"/>
    <w:tmpl w:val="95845C80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B6C0866"/>
    <w:multiLevelType w:val="hybridMultilevel"/>
    <w:tmpl w:val="C5783E9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635D2976"/>
    <w:multiLevelType w:val="hybridMultilevel"/>
    <w:tmpl w:val="8C9CA0E2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681B1759"/>
    <w:multiLevelType w:val="hybridMultilevel"/>
    <w:tmpl w:val="BEAA1B0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B3478F0"/>
    <w:multiLevelType w:val="hybridMultilevel"/>
    <w:tmpl w:val="A102762A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F500E1F"/>
    <w:multiLevelType w:val="hybridMultilevel"/>
    <w:tmpl w:val="E39ED79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71620517"/>
    <w:multiLevelType w:val="hybridMultilevel"/>
    <w:tmpl w:val="E6223EB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722E1143"/>
    <w:multiLevelType w:val="hybridMultilevel"/>
    <w:tmpl w:val="F22886C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5797119"/>
    <w:multiLevelType w:val="hybridMultilevel"/>
    <w:tmpl w:val="999C8CDA"/>
    <w:lvl w:ilvl="0" w:tplc="18C45B1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7" w15:restartNumberingAfterBreak="0">
    <w:nsid w:val="7660042E"/>
    <w:multiLevelType w:val="hybridMultilevel"/>
    <w:tmpl w:val="0B400D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 w15:restartNumberingAfterBreak="0">
    <w:nsid w:val="7787418F"/>
    <w:multiLevelType w:val="hybridMultilevel"/>
    <w:tmpl w:val="80A2615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 w15:restartNumberingAfterBreak="0">
    <w:nsid w:val="7C052389"/>
    <w:multiLevelType w:val="hybridMultilevel"/>
    <w:tmpl w:val="0B08952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 w15:restartNumberingAfterBreak="0">
    <w:nsid w:val="7D6F4F40"/>
    <w:multiLevelType w:val="hybridMultilevel"/>
    <w:tmpl w:val="04E8BA1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1" w15:restartNumberingAfterBreak="0">
    <w:nsid w:val="7DBF55CC"/>
    <w:multiLevelType w:val="hybridMultilevel"/>
    <w:tmpl w:val="5BD8E8CC"/>
    <w:lvl w:ilvl="0" w:tplc="4D98566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 w15:restartNumberingAfterBreak="0">
    <w:nsid w:val="7E7F3379"/>
    <w:multiLevelType w:val="hybridMultilevel"/>
    <w:tmpl w:val="B1524DD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599796967">
    <w:abstractNumId w:val="10"/>
  </w:num>
  <w:num w:numId="2" w16cid:durableId="2114205005">
    <w:abstractNumId w:val="26"/>
  </w:num>
  <w:num w:numId="3" w16cid:durableId="249236223">
    <w:abstractNumId w:val="34"/>
  </w:num>
  <w:num w:numId="4" w16cid:durableId="191891754">
    <w:abstractNumId w:val="28"/>
  </w:num>
  <w:num w:numId="5" w16cid:durableId="1853572492">
    <w:abstractNumId w:val="8"/>
  </w:num>
  <w:num w:numId="6" w16cid:durableId="1085108079">
    <w:abstractNumId w:val="0"/>
  </w:num>
  <w:num w:numId="7" w16cid:durableId="812521724">
    <w:abstractNumId w:val="33"/>
  </w:num>
  <w:num w:numId="8" w16cid:durableId="1310087729">
    <w:abstractNumId w:val="24"/>
  </w:num>
  <w:num w:numId="9" w16cid:durableId="422067420">
    <w:abstractNumId w:val="38"/>
  </w:num>
  <w:num w:numId="10" w16cid:durableId="1502089127">
    <w:abstractNumId w:val="39"/>
  </w:num>
  <w:num w:numId="11" w16cid:durableId="537282273">
    <w:abstractNumId w:val="42"/>
  </w:num>
  <w:num w:numId="12" w16cid:durableId="2141918850">
    <w:abstractNumId w:val="7"/>
  </w:num>
  <w:num w:numId="13" w16cid:durableId="74665263">
    <w:abstractNumId w:val="2"/>
  </w:num>
  <w:num w:numId="14" w16cid:durableId="349919138">
    <w:abstractNumId w:val="29"/>
  </w:num>
  <w:num w:numId="15" w16cid:durableId="1749034832">
    <w:abstractNumId w:val="13"/>
  </w:num>
  <w:num w:numId="16" w16cid:durableId="1323510886">
    <w:abstractNumId w:val="36"/>
  </w:num>
  <w:num w:numId="17" w16cid:durableId="1519153275">
    <w:abstractNumId w:val="3"/>
  </w:num>
  <w:num w:numId="18" w16cid:durableId="1466580529">
    <w:abstractNumId w:val="37"/>
  </w:num>
  <w:num w:numId="19" w16cid:durableId="1558318591">
    <w:abstractNumId w:val="32"/>
  </w:num>
  <w:num w:numId="20" w16cid:durableId="107625535">
    <w:abstractNumId w:val="22"/>
  </w:num>
  <w:num w:numId="21" w16cid:durableId="1857575583">
    <w:abstractNumId w:val="15"/>
  </w:num>
  <w:num w:numId="22" w16cid:durableId="1117456442">
    <w:abstractNumId w:val="41"/>
  </w:num>
  <w:num w:numId="23" w16cid:durableId="1248881491">
    <w:abstractNumId w:val="4"/>
  </w:num>
  <w:num w:numId="24" w16cid:durableId="1711033923">
    <w:abstractNumId w:val="21"/>
  </w:num>
  <w:num w:numId="25" w16cid:durableId="718864550">
    <w:abstractNumId w:val="20"/>
  </w:num>
  <w:num w:numId="26" w16cid:durableId="1619212915">
    <w:abstractNumId w:val="14"/>
  </w:num>
  <w:num w:numId="27" w16cid:durableId="372077022">
    <w:abstractNumId w:val="30"/>
  </w:num>
  <w:num w:numId="28" w16cid:durableId="530455801">
    <w:abstractNumId w:val="27"/>
  </w:num>
  <w:num w:numId="29" w16cid:durableId="1207983272">
    <w:abstractNumId w:val="31"/>
  </w:num>
  <w:num w:numId="30" w16cid:durableId="1739475398">
    <w:abstractNumId w:val="17"/>
  </w:num>
  <w:num w:numId="31" w16cid:durableId="1410036837">
    <w:abstractNumId w:val="16"/>
  </w:num>
  <w:num w:numId="32" w16cid:durableId="443500101">
    <w:abstractNumId w:val="35"/>
  </w:num>
  <w:num w:numId="33" w16cid:durableId="448281995">
    <w:abstractNumId w:val="25"/>
  </w:num>
  <w:num w:numId="34" w16cid:durableId="1429890768">
    <w:abstractNumId w:val="11"/>
  </w:num>
  <w:num w:numId="35" w16cid:durableId="475806394">
    <w:abstractNumId w:val="19"/>
  </w:num>
  <w:num w:numId="36" w16cid:durableId="293872689">
    <w:abstractNumId w:val="1"/>
  </w:num>
  <w:num w:numId="37" w16cid:durableId="499782455">
    <w:abstractNumId w:val="23"/>
  </w:num>
  <w:num w:numId="38" w16cid:durableId="345793905">
    <w:abstractNumId w:val="9"/>
  </w:num>
  <w:num w:numId="39" w16cid:durableId="1494177075">
    <w:abstractNumId w:val="5"/>
  </w:num>
  <w:num w:numId="40" w16cid:durableId="2126848875">
    <w:abstractNumId w:val="18"/>
  </w:num>
  <w:num w:numId="41" w16cid:durableId="1491828698">
    <w:abstractNumId w:val="12"/>
  </w:num>
  <w:num w:numId="42" w16cid:durableId="327827166">
    <w:abstractNumId w:val="6"/>
  </w:num>
  <w:num w:numId="43" w16cid:durableId="158344785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04"/>
    <w:rsid w:val="00031DDD"/>
    <w:rsid w:val="000323B4"/>
    <w:rsid w:val="00032AFD"/>
    <w:rsid w:val="00063E58"/>
    <w:rsid w:val="000F4E9E"/>
    <w:rsid w:val="001221D7"/>
    <w:rsid w:val="001367AD"/>
    <w:rsid w:val="00137652"/>
    <w:rsid w:val="00141B75"/>
    <w:rsid w:val="0017126E"/>
    <w:rsid w:val="001A0612"/>
    <w:rsid w:val="001E224A"/>
    <w:rsid w:val="001F2BC1"/>
    <w:rsid w:val="002804FF"/>
    <w:rsid w:val="00304FF5"/>
    <w:rsid w:val="003105FF"/>
    <w:rsid w:val="00326F64"/>
    <w:rsid w:val="0035650F"/>
    <w:rsid w:val="003658E0"/>
    <w:rsid w:val="003A3950"/>
    <w:rsid w:val="00420C19"/>
    <w:rsid w:val="0045390D"/>
    <w:rsid w:val="00454107"/>
    <w:rsid w:val="00467104"/>
    <w:rsid w:val="00471FE4"/>
    <w:rsid w:val="004A1DE3"/>
    <w:rsid w:val="004B3917"/>
    <w:rsid w:val="004B5323"/>
    <w:rsid w:val="004B585C"/>
    <w:rsid w:val="005320E2"/>
    <w:rsid w:val="00537FEC"/>
    <w:rsid w:val="0055113B"/>
    <w:rsid w:val="00565AE9"/>
    <w:rsid w:val="005A32B1"/>
    <w:rsid w:val="005C212B"/>
    <w:rsid w:val="005D2C0A"/>
    <w:rsid w:val="005E3BA7"/>
    <w:rsid w:val="006100AA"/>
    <w:rsid w:val="0063008F"/>
    <w:rsid w:val="006552D0"/>
    <w:rsid w:val="006B7E43"/>
    <w:rsid w:val="006C69D9"/>
    <w:rsid w:val="006E3042"/>
    <w:rsid w:val="006F1E01"/>
    <w:rsid w:val="00702172"/>
    <w:rsid w:val="00736D0E"/>
    <w:rsid w:val="007616AA"/>
    <w:rsid w:val="00776A99"/>
    <w:rsid w:val="007A0DA9"/>
    <w:rsid w:val="007A54B6"/>
    <w:rsid w:val="008055B5"/>
    <w:rsid w:val="008202FF"/>
    <w:rsid w:val="008268EB"/>
    <w:rsid w:val="008D0559"/>
    <w:rsid w:val="008F6933"/>
    <w:rsid w:val="00900FFB"/>
    <w:rsid w:val="0090421D"/>
    <w:rsid w:val="00957C8A"/>
    <w:rsid w:val="0098411C"/>
    <w:rsid w:val="009973EE"/>
    <w:rsid w:val="009C539C"/>
    <w:rsid w:val="009D29C9"/>
    <w:rsid w:val="009E349F"/>
    <w:rsid w:val="009E65A4"/>
    <w:rsid w:val="00A0459B"/>
    <w:rsid w:val="00A12072"/>
    <w:rsid w:val="00A369E2"/>
    <w:rsid w:val="00A427BE"/>
    <w:rsid w:val="00A71858"/>
    <w:rsid w:val="00A75A99"/>
    <w:rsid w:val="00B62709"/>
    <w:rsid w:val="00BD7620"/>
    <w:rsid w:val="00BE4260"/>
    <w:rsid w:val="00BE6BB1"/>
    <w:rsid w:val="00C705BC"/>
    <w:rsid w:val="00CF004A"/>
    <w:rsid w:val="00D12AB2"/>
    <w:rsid w:val="00D17FBB"/>
    <w:rsid w:val="00D17FEE"/>
    <w:rsid w:val="00D57678"/>
    <w:rsid w:val="00DB0069"/>
    <w:rsid w:val="00DC22D1"/>
    <w:rsid w:val="00DE6EBD"/>
    <w:rsid w:val="00E35BB8"/>
    <w:rsid w:val="00E42B3A"/>
    <w:rsid w:val="00E43D15"/>
    <w:rsid w:val="00E8427F"/>
    <w:rsid w:val="00EA2EE0"/>
    <w:rsid w:val="00EA6388"/>
    <w:rsid w:val="00EC6540"/>
    <w:rsid w:val="00EE051B"/>
    <w:rsid w:val="00EF2A11"/>
    <w:rsid w:val="00F25055"/>
    <w:rsid w:val="00F61EB6"/>
    <w:rsid w:val="00F95005"/>
    <w:rsid w:val="00FA75CE"/>
    <w:rsid w:val="00FB34DA"/>
    <w:rsid w:val="00FB4AC6"/>
    <w:rsid w:val="00FD5BA5"/>
    <w:rsid w:val="00FE437A"/>
    <w:rsid w:val="00FE61B4"/>
    <w:rsid w:val="00FF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6ED995"/>
  <w15:docId w15:val="{75C48700-E718-4DE8-8954-98D5423F2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21D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F166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F166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30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3008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30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3008F"/>
    <w:rPr>
      <w:sz w:val="18"/>
      <w:szCs w:val="18"/>
    </w:rPr>
  </w:style>
  <w:style w:type="paragraph" w:styleId="aa">
    <w:name w:val="No Spacing"/>
    <w:uiPriority w:val="1"/>
    <w:qFormat/>
    <w:rsid w:val="00537FE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C8205-B143-46C4-9560-E2C279564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YM</dc:creator>
  <cp:lastModifiedBy>zhou mi</cp:lastModifiedBy>
  <cp:revision>2</cp:revision>
  <cp:lastPrinted>2018-03-08T09:56:00Z</cp:lastPrinted>
  <dcterms:created xsi:type="dcterms:W3CDTF">2022-07-07T14:08:00Z</dcterms:created>
  <dcterms:modified xsi:type="dcterms:W3CDTF">2022-07-07T14:08:00Z</dcterms:modified>
</cp:coreProperties>
</file>