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/>
          <w:b/>
          <w:bCs/>
          <w:color w:val="0070C0"/>
          <w:sz w:val="36"/>
          <w:szCs w:val="40"/>
        </w:rPr>
      </w:pPr>
      <w:r>
        <w:rPr>
          <w:rFonts w:hint="eastAsia" w:ascii="微软雅黑" w:hAnsi="微软雅黑" w:eastAsia="微软雅黑"/>
          <w:b/>
          <w:bCs/>
          <w:color w:val="0070C0"/>
          <w:sz w:val="36"/>
          <w:szCs w:val="40"/>
        </w:rPr>
        <w:t xml:space="preserve">《引导式案例教学法》 课程大纲 </w:t>
      </w:r>
    </w:p>
    <w:p>
      <w:pPr>
        <w:rPr>
          <w:rFonts w:ascii="微软雅黑" w:hAnsi="微软雅黑" w:eastAsia="微软雅黑"/>
          <w:sz w:val="22"/>
          <w:szCs w:val="24"/>
        </w:rPr>
      </w:pPr>
      <w:r>
        <w:rPr>
          <w:rFonts w:ascii="微软雅黑" w:hAnsi="微软雅黑" w:eastAsia="微软雅黑"/>
          <w:sz w:val="22"/>
          <w:szCs w:val="24"/>
        </w:rPr>
        <w:t>202</w:t>
      </w:r>
      <w:r>
        <w:rPr>
          <w:rFonts w:hint="eastAsia" w:ascii="微软雅黑" w:hAnsi="微软雅黑" w:eastAsia="微软雅黑"/>
          <w:sz w:val="22"/>
          <w:szCs w:val="24"/>
          <w:lang w:val="en-US" w:eastAsia="zh-CN"/>
        </w:rPr>
        <w:t>3</w:t>
      </w:r>
      <w:r>
        <w:rPr>
          <w:rFonts w:ascii="微软雅黑" w:hAnsi="微软雅黑" w:eastAsia="微软雅黑"/>
          <w:sz w:val="22"/>
          <w:szCs w:val="24"/>
        </w:rPr>
        <w:t xml:space="preserve"> </w:t>
      </w:r>
      <w:r>
        <w:rPr>
          <w:rFonts w:hint="eastAsia" w:ascii="微软雅黑" w:hAnsi="微软雅黑" w:eastAsia="微软雅黑"/>
          <w:sz w:val="22"/>
          <w:szCs w:val="24"/>
        </w:rPr>
        <w:t>周海博</w:t>
      </w:r>
    </w:p>
    <w:p>
      <w:pPr>
        <w:rPr>
          <w:rFonts w:ascii="微软雅黑" w:hAnsi="微软雅黑" w:eastAsia="微软雅黑"/>
          <w:sz w:val="22"/>
          <w:szCs w:val="24"/>
        </w:rPr>
      </w:pPr>
      <w:bookmarkStart w:id="0" w:name="_GoBack"/>
      <w:bookmarkEnd w:id="0"/>
    </w:p>
    <w:p>
      <w:pPr>
        <w:rPr>
          <w:rFonts w:ascii="微软雅黑" w:hAnsi="微软雅黑" w:eastAsia="微软雅黑"/>
          <w:b/>
          <w:bCs/>
          <w:sz w:val="22"/>
          <w:szCs w:val="24"/>
        </w:rPr>
      </w:pPr>
      <w:r>
        <w:rPr>
          <w:rFonts w:hint="eastAsia" w:ascii="微软雅黑" w:hAnsi="微软雅黑" w:eastAsia="微软雅黑"/>
          <w:b/>
          <w:bCs/>
          <w:color w:val="0070C0"/>
          <w:sz w:val="28"/>
          <w:szCs w:val="32"/>
        </w:rPr>
        <w:t>课程背景：</w:t>
      </w:r>
    </w:p>
    <w:p>
      <w:pPr>
        <w:rPr>
          <w:rFonts w:ascii="微软雅黑" w:hAnsi="微软雅黑" w:eastAsia="微软雅黑"/>
          <w:sz w:val="22"/>
          <w:szCs w:val="24"/>
        </w:rPr>
      </w:pPr>
      <w:r>
        <w:rPr>
          <w:rFonts w:hint="eastAsia" w:ascii="微软雅黑" w:hAnsi="微软雅黑" w:eastAsia="微软雅黑"/>
          <w:sz w:val="22"/>
          <w:szCs w:val="24"/>
        </w:rPr>
        <w:t>如今学员已经不满足知识类的填鸭，希望能够在贴近真实工作场景下，进行分析和研讨，进而对新知识能够练习和运用，离开教室就能解决实际问题。这个过程需要培训师萃取并优化案例，有技巧的呈现案例背景，通过有效的提问和引导激发大家讨论，用总结和点评凝聚多方观点，形成可落地的工具和方法。对于培训师的要求非常高，本课程聚焦案例教学，通过建构主义，五星教学法，引导互动技术，帮助学员更好的掌握用案例教学的方法和技能。</w:t>
      </w:r>
    </w:p>
    <w:p>
      <w:pPr>
        <w:rPr>
          <w:rFonts w:ascii="微软雅黑" w:hAnsi="微软雅黑" w:eastAsia="微软雅黑"/>
          <w:sz w:val="22"/>
          <w:szCs w:val="24"/>
        </w:rPr>
      </w:pPr>
    </w:p>
    <w:p>
      <w:pPr>
        <w:rPr>
          <w:rFonts w:ascii="微软雅黑" w:hAnsi="微软雅黑" w:eastAsia="微软雅黑"/>
          <w:b/>
          <w:bCs/>
          <w:color w:val="0070C0"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color w:val="0070C0"/>
          <w:sz w:val="28"/>
          <w:szCs w:val="32"/>
        </w:rPr>
        <w:t>课程目标：</w:t>
      </w:r>
    </w:p>
    <w:p>
      <w:pPr>
        <w:pStyle w:val="4"/>
        <w:numPr>
          <w:ilvl w:val="0"/>
          <w:numId w:val="1"/>
        </w:numPr>
        <w:ind w:firstLineChars="0"/>
        <w:rPr>
          <w:rFonts w:ascii="微软雅黑" w:hAnsi="微软雅黑" w:eastAsia="微软雅黑"/>
          <w:sz w:val="22"/>
          <w:szCs w:val="24"/>
        </w:rPr>
      </w:pPr>
      <w:r>
        <w:rPr>
          <w:rFonts w:hint="eastAsia" w:ascii="微软雅黑" w:hAnsi="微软雅黑" w:eastAsia="微软雅黑"/>
          <w:sz w:val="22"/>
          <w:szCs w:val="24"/>
        </w:rPr>
        <w:t>掌握案例选题的能力</w:t>
      </w:r>
    </w:p>
    <w:p>
      <w:pPr>
        <w:pStyle w:val="4"/>
        <w:numPr>
          <w:ilvl w:val="0"/>
          <w:numId w:val="1"/>
        </w:numPr>
        <w:ind w:firstLineChars="0"/>
        <w:rPr>
          <w:rFonts w:ascii="微软雅黑" w:hAnsi="微软雅黑" w:eastAsia="微软雅黑"/>
          <w:sz w:val="22"/>
          <w:szCs w:val="24"/>
        </w:rPr>
      </w:pPr>
      <w:r>
        <w:rPr>
          <w:rFonts w:hint="eastAsia" w:ascii="微软雅黑" w:hAnsi="微软雅黑" w:eastAsia="微软雅黑"/>
          <w:sz w:val="22"/>
          <w:szCs w:val="24"/>
        </w:rPr>
        <w:t>了解案例的萃取技巧</w:t>
      </w:r>
    </w:p>
    <w:p>
      <w:pPr>
        <w:pStyle w:val="4"/>
        <w:numPr>
          <w:ilvl w:val="0"/>
          <w:numId w:val="1"/>
        </w:numPr>
        <w:ind w:firstLineChars="0"/>
        <w:rPr>
          <w:rFonts w:ascii="微软雅黑" w:hAnsi="微软雅黑" w:eastAsia="微软雅黑"/>
          <w:sz w:val="22"/>
          <w:szCs w:val="24"/>
        </w:rPr>
      </w:pPr>
      <w:r>
        <w:rPr>
          <w:rFonts w:hint="eastAsia" w:ascii="微软雅黑" w:hAnsi="微软雅黑" w:eastAsia="微软雅黑"/>
          <w:sz w:val="22"/>
          <w:szCs w:val="24"/>
        </w:rPr>
        <w:t>能够整理案例背后的干货知识</w:t>
      </w:r>
    </w:p>
    <w:p>
      <w:pPr>
        <w:pStyle w:val="4"/>
        <w:numPr>
          <w:ilvl w:val="0"/>
          <w:numId w:val="1"/>
        </w:numPr>
        <w:ind w:firstLineChars="0"/>
        <w:rPr>
          <w:rFonts w:ascii="微软雅黑" w:hAnsi="微软雅黑" w:eastAsia="微软雅黑"/>
          <w:sz w:val="22"/>
          <w:szCs w:val="24"/>
        </w:rPr>
      </w:pPr>
      <w:r>
        <w:rPr>
          <w:rFonts w:hint="eastAsia" w:ascii="微软雅黑" w:hAnsi="微软雅黑" w:eastAsia="微软雅黑"/>
          <w:sz w:val="22"/>
          <w:szCs w:val="24"/>
        </w:rPr>
        <w:t>掌握用五星教学法实施案例教学</w:t>
      </w:r>
    </w:p>
    <w:p>
      <w:pPr>
        <w:pStyle w:val="4"/>
        <w:numPr>
          <w:ilvl w:val="0"/>
          <w:numId w:val="1"/>
        </w:numPr>
        <w:ind w:firstLineChars="0"/>
        <w:rPr>
          <w:rFonts w:ascii="微软雅黑" w:hAnsi="微软雅黑" w:eastAsia="微软雅黑"/>
          <w:sz w:val="22"/>
          <w:szCs w:val="24"/>
        </w:rPr>
      </w:pPr>
      <w:r>
        <w:rPr>
          <w:rFonts w:hint="eastAsia" w:ascii="微软雅黑" w:hAnsi="微软雅黑" w:eastAsia="微软雅黑"/>
          <w:sz w:val="22"/>
          <w:szCs w:val="24"/>
        </w:rPr>
        <w:t>能够使用引导和互动技术激发学员参与领悟</w:t>
      </w:r>
    </w:p>
    <w:p>
      <w:pPr>
        <w:rPr>
          <w:rFonts w:ascii="微软雅黑" w:hAnsi="微软雅黑" w:eastAsia="微软雅黑"/>
          <w:sz w:val="22"/>
          <w:szCs w:val="24"/>
        </w:rPr>
      </w:pPr>
    </w:p>
    <w:p>
      <w:pPr>
        <w:rPr>
          <w:rFonts w:ascii="微软雅黑" w:hAnsi="微软雅黑" w:eastAsia="微软雅黑"/>
          <w:sz w:val="22"/>
          <w:szCs w:val="24"/>
        </w:rPr>
      </w:pPr>
      <w:r>
        <w:rPr>
          <w:rFonts w:hint="eastAsia" w:ascii="微软雅黑" w:hAnsi="微软雅黑" w:eastAsia="微软雅黑"/>
          <w:b/>
          <w:bCs/>
          <w:color w:val="0070C0"/>
          <w:sz w:val="28"/>
          <w:szCs w:val="32"/>
        </w:rPr>
        <w:t>课程时长：</w:t>
      </w:r>
      <w:r>
        <w:rPr>
          <w:rFonts w:hint="eastAsia" w:ascii="微软雅黑" w:hAnsi="微软雅黑" w:eastAsia="微软雅黑"/>
          <w:sz w:val="22"/>
          <w:szCs w:val="24"/>
        </w:rPr>
        <w:t>6-</w:t>
      </w:r>
      <w:r>
        <w:rPr>
          <w:rFonts w:ascii="微软雅黑" w:hAnsi="微软雅黑" w:eastAsia="微软雅黑"/>
          <w:sz w:val="22"/>
          <w:szCs w:val="24"/>
        </w:rPr>
        <w:t>12</w:t>
      </w:r>
      <w:r>
        <w:rPr>
          <w:rFonts w:hint="eastAsia" w:ascii="微软雅黑" w:hAnsi="微软雅黑" w:eastAsia="微软雅黑"/>
          <w:sz w:val="22"/>
          <w:szCs w:val="24"/>
        </w:rPr>
        <w:t>小时（两天练习和产出更多）</w:t>
      </w:r>
    </w:p>
    <w:p>
      <w:pPr>
        <w:rPr>
          <w:rFonts w:ascii="微软雅黑" w:hAnsi="微软雅黑" w:eastAsia="微软雅黑"/>
          <w:sz w:val="22"/>
          <w:szCs w:val="24"/>
        </w:rPr>
      </w:pPr>
      <w:r>
        <w:rPr>
          <w:rFonts w:hint="eastAsia" w:ascii="微软雅黑" w:hAnsi="微软雅黑" w:eastAsia="微软雅黑"/>
          <w:b/>
          <w:bCs/>
          <w:color w:val="0070C0"/>
          <w:sz w:val="28"/>
          <w:szCs w:val="32"/>
        </w:rPr>
        <w:t>学员要求：</w:t>
      </w:r>
      <w:r>
        <w:rPr>
          <w:rFonts w:hint="eastAsia" w:ascii="微软雅黑" w:hAnsi="微软雅黑" w:eastAsia="微软雅黑"/>
          <w:sz w:val="22"/>
          <w:szCs w:val="24"/>
        </w:rPr>
        <w:t>掌握基础授课能力的内部专家 建议4</w:t>
      </w:r>
      <w:r>
        <w:rPr>
          <w:rFonts w:ascii="微软雅黑" w:hAnsi="微软雅黑" w:eastAsia="微软雅黑"/>
          <w:sz w:val="22"/>
          <w:szCs w:val="24"/>
        </w:rPr>
        <w:t>0</w:t>
      </w:r>
      <w:r>
        <w:rPr>
          <w:rFonts w:hint="eastAsia" w:ascii="微软雅黑" w:hAnsi="微软雅黑" w:eastAsia="微软雅黑"/>
          <w:sz w:val="22"/>
          <w:szCs w:val="24"/>
        </w:rPr>
        <w:t>人以内</w:t>
      </w:r>
    </w:p>
    <w:p>
      <w:pPr>
        <w:rPr>
          <w:rFonts w:ascii="微软雅黑" w:hAnsi="微软雅黑" w:eastAsia="微软雅黑"/>
          <w:sz w:val="22"/>
          <w:szCs w:val="24"/>
        </w:rPr>
      </w:pPr>
    </w:p>
    <w:p>
      <w:pPr>
        <w:rPr>
          <w:rFonts w:ascii="微软雅黑" w:hAnsi="微软雅黑" w:eastAsia="微软雅黑"/>
          <w:b/>
          <w:bCs/>
          <w:color w:val="0070C0"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color w:val="0070C0"/>
          <w:sz w:val="28"/>
          <w:szCs w:val="32"/>
        </w:rPr>
        <w:t>课程大纲</w:t>
      </w:r>
    </w:p>
    <w:p>
      <w:pPr>
        <w:rPr>
          <w:rFonts w:ascii="微软雅黑" w:hAnsi="微软雅黑" w:eastAsia="微软雅黑"/>
          <w:b/>
          <w:bCs/>
          <w:color w:val="0070C0"/>
          <w:sz w:val="24"/>
          <w:szCs w:val="28"/>
        </w:rPr>
      </w:pPr>
      <w:r>
        <w:rPr>
          <w:rFonts w:hint="eastAsia" w:ascii="微软雅黑" w:hAnsi="微软雅黑" w:eastAsia="微软雅黑"/>
          <w:b/>
          <w:bCs/>
          <w:color w:val="0070C0"/>
          <w:sz w:val="24"/>
          <w:szCs w:val="28"/>
        </w:rPr>
        <w:t>序言：什么是一门好课？</w:t>
      </w:r>
    </w:p>
    <w:p>
      <w:pPr>
        <w:rPr>
          <w:rFonts w:ascii="微软雅黑" w:hAnsi="微软雅黑" w:eastAsia="微软雅黑"/>
          <w:b/>
          <w:bCs/>
          <w:color w:val="0070C0"/>
          <w:sz w:val="24"/>
          <w:szCs w:val="28"/>
        </w:rPr>
      </w:pPr>
      <w:r>
        <w:rPr>
          <w:rFonts w:hint="eastAsia" w:ascii="微软雅黑" w:hAnsi="微软雅黑" w:eastAsia="微软雅黑"/>
          <w:b/>
          <w:bCs/>
          <w:color w:val="0070C0"/>
          <w:sz w:val="24"/>
          <w:szCs w:val="28"/>
        </w:rPr>
        <w:t>第一章：萃取最佳企业实践</w:t>
      </w:r>
    </w:p>
    <w:p>
      <w:pPr>
        <w:rPr>
          <w:rFonts w:ascii="微软雅黑" w:hAnsi="微软雅黑" w:eastAsia="微软雅黑"/>
          <w:sz w:val="22"/>
          <w:szCs w:val="24"/>
        </w:rPr>
      </w:pPr>
      <w:r>
        <w:rPr>
          <w:rFonts w:hint="eastAsia" w:ascii="微软雅黑" w:hAnsi="微软雅黑" w:eastAsia="微软雅黑"/>
          <w:sz w:val="22"/>
          <w:szCs w:val="24"/>
        </w:rPr>
        <w:t>1，选题的三个维度</w:t>
      </w:r>
    </w:p>
    <w:p>
      <w:pPr>
        <w:rPr>
          <w:rFonts w:ascii="微软雅黑" w:hAnsi="微软雅黑" w:eastAsia="微软雅黑"/>
          <w:sz w:val="22"/>
          <w:szCs w:val="24"/>
        </w:rPr>
      </w:pPr>
      <w:r>
        <w:rPr>
          <w:rFonts w:hint="eastAsia" w:ascii="微软雅黑" w:hAnsi="微软雅黑" w:eastAsia="微软雅黑"/>
          <w:sz w:val="22"/>
          <w:szCs w:val="24"/>
        </w:rPr>
        <w:t>2，关注业务流程</w:t>
      </w:r>
    </w:p>
    <w:p>
      <w:pPr>
        <w:rPr>
          <w:rFonts w:ascii="微软雅黑" w:hAnsi="微软雅黑" w:eastAsia="微软雅黑"/>
          <w:sz w:val="22"/>
          <w:szCs w:val="24"/>
        </w:rPr>
      </w:pPr>
      <w:r>
        <w:rPr>
          <w:rFonts w:hint="eastAsia" w:ascii="微软雅黑" w:hAnsi="微软雅黑" w:eastAsia="微软雅黑"/>
          <w:sz w:val="22"/>
          <w:szCs w:val="24"/>
        </w:rPr>
        <w:t>3，收集学员信息</w:t>
      </w:r>
    </w:p>
    <w:p>
      <w:pPr>
        <w:rPr>
          <w:rFonts w:ascii="微软雅黑" w:hAnsi="微软雅黑" w:eastAsia="微软雅黑"/>
          <w:sz w:val="22"/>
          <w:szCs w:val="24"/>
        </w:rPr>
      </w:pPr>
      <w:r>
        <w:rPr>
          <w:rFonts w:hint="eastAsia" w:ascii="微软雅黑" w:hAnsi="微软雅黑" w:eastAsia="微软雅黑"/>
          <w:sz w:val="22"/>
          <w:szCs w:val="24"/>
        </w:rPr>
        <w:t>4，筛选最有价值的工作场景</w:t>
      </w:r>
    </w:p>
    <w:p>
      <w:pPr>
        <w:rPr>
          <w:rFonts w:hint="eastAsia" w:ascii="微软雅黑" w:hAnsi="微软雅黑" w:eastAsia="微软雅黑"/>
          <w:i/>
          <w:iCs/>
          <w:color w:val="0070C0"/>
          <w:sz w:val="22"/>
          <w:szCs w:val="24"/>
        </w:rPr>
      </w:pPr>
      <w:r>
        <w:rPr>
          <w:rFonts w:hint="eastAsia" w:ascii="微软雅黑" w:hAnsi="微软雅黑" w:eastAsia="微软雅黑"/>
          <w:i/>
          <w:iCs/>
          <w:color w:val="0070C0"/>
          <w:sz w:val="22"/>
          <w:szCs w:val="24"/>
        </w:rPr>
        <w:t>小组讨论：案例选题练习</w:t>
      </w:r>
    </w:p>
    <w:p>
      <w:pPr>
        <w:rPr>
          <w:rFonts w:ascii="微软雅黑" w:hAnsi="微软雅黑" w:eastAsia="微软雅黑"/>
          <w:sz w:val="22"/>
          <w:szCs w:val="24"/>
        </w:rPr>
      </w:pPr>
      <w:r>
        <w:rPr>
          <w:rFonts w:hint="eastAsia" w:ascii="微软雅黑" w:hAnsi="微软雅黑" w:eastAsia="微软雅黑"/>
          <w:sz w:val="22"/>
          <w:szCs w:val="24"/>
        </w:rPr>
        <w:t>5，找到最专业的人</w:t>
      </w:r>
    </w:p>
    <w:p>
      <w:pPr>
        <w:pStyle w:val="4"/>
        <w:numPr>
          <w:ilvl w:val="0"/>
          <w:numId w:val="1"/>
        </w:numPr>
        <w:ind w:firstLineChars="0"/>
        <w:rPr>
          <w:rFonts w:ascii="微软雅黑" w:hAnsi="微软雅黑" w:eastAsia="微软雅黑"/>
          <w:sz w:val="22"/>
          <w:szCs w:val="24"/>
        </w:rPr>
      </w:pPr>
      <w:r>
        <w:rPr>
          <w:rFonts w:hint="eastAsia" w:ascii="微软雅黑" w:hAnsi="微软雅黑" w:eastAsia="微软雅黑"/>
          <w:sz w:val="22"/>
          <w:szCs w:val="24"/>
        </w:rPr>
        <w:t>萃取的访谈提纲</w:t>
      </w:r>
    </w:p>
    <w:p>
      <w:pPr>
        <w:pStyle w:val="4"/>
        <w:numPr>
          <w:ilvl w:val="0"/>
          <w:numId w:val="1"/>
        </w:numPr>
        <w:ind w:firstLineChars="0"/>
        <w:rPr>
          <w:rFonts w:ascii="微软雅黑" w:hAnsi="微软雅黑" w:eastAsia="微软雅黑"/>
          <w:sz w:val="22"/>
          <w:szCs w:val="24"/>
        </w:rPr>
      </w:pPr>
      <w:r>
        <w:rPr>
          <w:rFonts w:hint="eastAsia" w:ascii="微软雅黑" w:hAnsi="微软雅黑" w:eastAsia="微软雅黑"/>
          <w:sz w:val="22"/>
          <w:szCs w:val="24"/>
        </w:rPr>
        <w:t>整理案例文档</w:t>
      </w:r>
    </w:p>
    <w:p>
      <w:pPr>
        <w:rPr>
          <w:rFonts w:hint="eastAsia" w:ascii="微软雅黑" w:hAnsi="微软雅黑" w:eastAsia="微软雅黑"/>
          <w:i/>
          <w:iCs/>
          <w:sz w:val="22"/>
          <w:szCs w:val="24"/>
        </w:rPr>
      </w:pPr>
      <w:r>
        <w:rPr>
          <w:rFonts w:hint="eastAsia" w:ascii="微软雅黑" w:hAnsi="微软雅黑" w:eastAsia="微软雅黑"/>
          <w:i/>
          <w:iCs/>
          <w:color w:val="0070C0"/>
          <w:sz w:val="22"/>
          <w:szCs w:val="24"/>
        </w:rPr>
        <w:t>小组讨论：专家案例萃取</w:t>
      </w:r>
    </w:p>
    <w:p>
      <w:pPr>
        <w:rPr>
          <w:rFonts w:ascii="微软雅黑" w:hAnsi="微软雅黑" w:eastAsia="微软雅黑"/>
          <w:b/>
          <w:bCs/>
          <w:color w:val="0070C0"/>
          <w:sz w:val="24"/>
          <w:szCs w:val="28"/>
        </w:rPr>
      </w:pPr>
      <w:r>
        <w:rPr>
          <w:rFonts w:hint="eastAsia" w:ascii="微软雅黑" w:hAnsi="微软雅黑" w:eastAsia="微软雅黑"/>
          <w:b/>
          <w:bCs/>
          <w:color w:val="0070C0"/>
          <w:sz w:val="24"/>
          <w:szCs w:val="28"/>
        </w:rPr>
        <w:t>第二章：整理真正的智慧干货</w:t>
      </w:r>
    </w:p>
    <w:p>
      <w:pPr>
        <w:rPr>
          <w:rFonts w:ascii="微软雅黑" w:hAnsi="微软雅黑" w:eastAsia="微软雅黑"/>
          <w:sz w:val="22"/>
          <w:szCs w:val="24"/>
        </w:rPr>
      </w:pPr>
      <w:r>
        <w:rPr>
          <w:rFonts w:hint="eastAsia" w:ascii="微软雅黑" w:hAnsi="微软雅黑" w:eastAsia="微软雅黑"/>
          <w:sz w:val="22"/>
          <w:szCs w:val="24"/>
        </w:rPr>
        <w:t>1，什么叫干货？</w:t>
      </w:r>
    </w:p>
    <w:p>
      <w:pPr>
        <w:rPr>
          <w:rFonts w:ascii="微软雅黑" w:hAnsi="微软雅黑" w:eastAsia="微软雅黑"/>
          <w:sz w:val="22"/>
          <w:szCs w:val="24"/>
        </w:rPr>
      </w:pPr>
      <w:r>
        <w:rPr>
          <w:rFonts w:hint="eastAsia" w:ascii="微软雅黑" w:hAnsi="微软雅黑" w:eastAsia="微软雅黑"/>
          <w:sz w:val="22"/>
          <w:szCs w:val="24"/>
        </w:rPr>
        <w:t>2，势道法术器缺一不可</w:t>
      </w:r>
    </w:p>
    <w:p>
      <w:pPr>
        <w:rPr>
          <w:rFonts w:ascii="微软雅黑" w:hAnsi="微软雅黑" w:eastAsia="微软雅黑"/>
          <w:sz w:val="22"/>
          <w:szCs w:val="24"/>
        </w:rPr>
      </w:pPr>
      <w:r>
        <w:rPr>
          <w:rFonts w:hint="eastAsia" w:ascii="微软雅黑" w:hAnsi="微软雅黑" w:eastAsia="微软雅黑"/>
          <w:sz w:val="22"/>
          <w:szCs w:val="24"/>
        </w:rPr>
        <w:t>3，如何从案例中找出干货</w:t>
      </w:r>
    </w:p>
    <w:p>
      <w:pPr>
        <w:rPr>
          <w:rFonts w:hint="eastAsia" w:ascii="微软雅黑" w:hAnsi="微软雅黑" w:eastAsia="微软雅黑"/>
          <w:sz w:val="22"/>
          <w:szCs w:val="24"/>
        </w:rPr>
      </w:pPr>
      <w:r>
        <w:rPr>
          <w:rFonts w:hint="eastAsia" w:ascii="微软雅黑" w:hAnsi="微软雅黑" w:eastAsia="微软雅黑"/>
          <w:sz w:val="22"/>
          <w:szCs w:val="24"/>
        </w:rPr>
        <w:t>4，让干货变成美食的四种方法</w:t>
      </w:r>
    </w:p>
    <w:p>
      <w:pPr>
        <w:rPr>
          <w:rFonts w:ascii="微软雅黑" w:hAnsi="微软雅黑" w:eastAsia="微软雅黑"/>
          <w:sz w:val="22"/>
          <w:szCs w:val="24"/>
        </w:rPr>
      </w:pPr>
      <w:r>
        <w:rPr>
          <w:rFonts w:hint="eastAsia" w:ascii="微软雅黑" w:hAnsi="微软雅黑" w:eastAsia="微软雅黑"/>
          <w:sz w:val="22"/>
          <w:szCs w:val="24"/>
        </w:rPr>
        <w:t>5，整理现有的经典理论</w:t>
      </w:r>
    </w:p>
    <w:p>
      <w:pPr>
        <w:rPr>
          <w:rFonts w:hint="eastAsia" w:ascii="微软雅黑" w:hAnsi="微软雅黑" w:eastAsia="微软雅黑"/>
          <w:sz w:val="22"/>
          <w:szCs w:val="24"/>
        </w:rPr>
      </w:pPr>
      <w:r>
        <w:rPr>
          <w:rFonts w:hint="eastAsia" w:ascii="微软雅黑" w:hAnsi="微软雅黑" w:eastAsia="微软雅黑"/>
          <w:sz w:val="22"/>
          <w:szCs w:val="24"/>
        </w:rPr>
        <w:t>6，形成自己的理论模型</w:t>
      </w:r>
    </w:p>
    <w:p>
      <w:pPr>
        <w:rPr>
          <w:rFonts w:hint="eastAsia" w:ascii="微软雅黑" w:hAnsi="微软雅黑" w:eastAsia="微软雅黑"/>
          <w:i/>
          <w:iCs/>
          <w:color w:val="0070C0"/>
          <w:sz w:val="22"/>
          <w:szCs w:val="24"/>
        </w:rPr>
      </w:pPr>
      <w:r>
        <w:rPr>
          <w:rFonts w:hint="eastAsia" w:ascii="微软雅黑" w:hAnsi="微软雅黑" w:eastAsia="微软雅黑"/>
          <w:i/>
          <w:iCs/>
          <w:color w:val="0070C0"/>
          <w:sz w:val="22"/>
          <w:szCs w:val="24"/>
        </w:rPr>
        <w:t>小组讨论：干货模型创造</w:t>
      </w:r>
    </w:p>
    <w:p>
      <w:pPr>
        <w:rPr>
          <w:rFonts w:ascii="微软雅黑" w:hAnsi="微软雅黑" w:eastAsia="微软雅黑"/>
          <w:b/>
          <w:bCs/>
          <w:color w:val="0070C0"/>
          <w:sz w:val="24"/>
          <w:szCs w:val="28"/>
        </w:rPr>
      </w:pPr>
      <w:r>
        <w:rPr>
          <w:rFonts w:hint="eastAsia" w:ascii="微软雅黑" w:hAnsi="微软雅黑" w:eastAsia="微软雅黑"/>
          <w:b/>
          <w:bCs/>
          <w:color w:val="0070C0"/>
          <w:sz w:val="24"/>
          <w:szCs w:val="28"/>
        </w:rPr>
        <w:t>第三章：案例教学法实施技巧</w:t>
      </w:r>
    </w:p>
    <w:p>
      <w:pPr>
        <w:rPr>
          <w:rFonts w:ascii="微软雅黑" w:hAnsi="微软雅黑" w:eastAsia="微软雅黑"/>
          <w:sz w:val="22"/>
          <w:szCs w:val="24"/>
        </w:rPr>
      </w:pPr>
      <w:r>
        <w:rPr>
          <w:rFonts w:hint="eastAsia" w:ascii="微软雅黑" w:hAnsi="微软雅黑" w:eastAsia="微软雅黑"/>
          <w:sz w:val="22"/>
          <w:szCs w:val="24"/>
        </w:rPr>
        <w:t>1，建构主义与五星教学法</w:t>
      </w:r>
    </w:p>
    <w:p>
      <w:pPr>
        <w:rPr>
          <w:rFonts w:ascii="微软雅黑" w:hAnsi="微软雅黑" w:eastAsia="微软雅黑"/>
          <w:sz w:val="22"/>
          <w:szCs w:val="24"/>
        </w:rPr>
      </w:pPr>
      <w:r>
        <w:rPr>
          <w:rFonts w:hint="eastAsia" w:ascii="微软雅黑" w:hAnsi="微软雅黑" w:eastAsia="微软雅黑"/>
          <w:sz w:val="22"/>
          <w:szCs w:val="24"/>
        </w:rPr>
        <w:t>2，案例教学法三步走</w:t>
      </w:r>
    </w:p>
    <w:p>
      <w:pPr>
        <w:rPr>
          <w:rFonts w:ascii="微软雅黑" w:hAnsi="微软雅黑" w:eastAsia="微软雅黑"/>
          <w:sz w:val="22"/>
          <w:szCs w:val="24"/>
        </w:rPr>
      </w:pPr>
      <w:r>
        <w:rPr>
          <w:rFonts w:hint="eastAsia" w:ascii="微软雅黑" w:hAnsi="微软雅黑" w:eastAsia="微软雅黑"/>
          <w:sz w:val="22"/>
          <w:szCs w:val="24"/>
        </w:rPr>
        <w:t>3，如何让案例更加好用？</w:t>
      </w:r>
    </w:p>
    <w:p>
      <w:pPr>
        <w:rPr>
          <w:rFonts w:ascii="微软雅黑" w:hAnsi="微软雅黑" w:eastAsia="微软雅黑"/>
          <w:sz w:val="22"/>
          <w:szCs w:val="24"/>
        </w:rPr>
      </w:pPr>
      <w:r>
        <w:rPr>
          <w:rFonts w:hint="eastAsia" w:ascii="微软雅黑" w:hAnsi="微软雅黑" w:eastAsia="微软雅黑"/>
          <w:sz w:val="22"/>
          <w:szCs w:val="24"/>
        </w:rPr>
        <w:t>4，案例的呈现技巧</w:t>
      </w:r>
    </w:p>
    <w:p>
      <w:pPr>
        <w:rPr>
          <w:rFonts w:ascii="微软雅黑" w:hAnsi="微软雅黑" w:eastAsia="微软雅黑"/>
          <w:sz w:val="22"/>
          <w:szCs w:val="24"/>
        </w:rPr>
      </w:pPr>
      <w:r>
        <w:rPr>
          <w:rFonts w:hint="eastAsia" w:ascii="微软雅黑" w:hAnsi="微软雅黑" w:eastAsia="微软雅黑"/>
          <w:sz w:val="22"/>
          <w:szCs w:val="24"/>
        </w:rPr>
        <w:t>5，案例的讨论技巧</w:t>
      </w:r>
    </w:p>
    <w:p>
      <w:pPr>
        <w:rPr>
          <w:rFonts w:ascii="微软雅黑" w:hAnsi="微软雅黑" w:eastAsia="微软雅黑"/>
          <w:sz w:val="22"/>
          <w:szCs w:val="24"/>
        </w:rPr>
      </w:pPr>
      <w:r>
        <w:rPr>
          <w:rFonts w:hint="eastAsia" w:ascii="微软雅黑" w:hAnsi="微软雅黑" w:eastAsia="微软雅黑"/>
          <w:sz w:val="22"/>
          <w:szCs w:val="24"/>
        </w:rPr>
        <w:t>6，案例的分享方式</w:t>
      </w:r>
    </w:p>
    <w:p>
      <w:pPr>
        <w:rPr>
          <w:rFonts w:hint="eastAsia" w:ascii="微软雅黑" w:hAnsi="微软雅黑" w:eastAsia="微软雅黑"/>
          <w:i/>
          <w:iCs/>
          <w:color w:val="0070C0"/>
          <w:sz w:val="22"/>
          <w:szCs w:val="24"/>
        </w:rPr>
      </w:pPr>
      <w:r>
        <w:rPr>
          <w:rFonts w:hint="eastAsia" w:ascii="微软雅黑" w:hAnsi="微软雅黑" w:eastAsia="微软雅黑"/>
          <w:i/>
          <w:iCs/>
          <w:color w:val="0070C0"/>
          <w:sz w:val="22"/>
          <w:szCs w:val="24"/>
        </w:rPr>
        <w:t>小组讨论：讲授案例的设计</w:t>
      </w:r>
    </w:p>
    <w:p>
      <w:pPr>
        <w:rPr>
          <w:rFonts w:ascii="微软雅黑" w:hAnsi="微软雅黑" w:eastAsia="微软雅黑"/>
          <w:b/>
          <w:bCs/>
          <w:color w:val="0070C0"/>
          <w:sz w:val="24"/>
          <w:szCs w:val="28"/>
        </w:rPr>
      </w:pPr>
      <w:r>
        <w:rPr>
          <w:rFonts w:hint="eastAsia" w:ascii="微软雅黑" w:hAnsi="微软雅黑" w:eastAsia="微软雅黑"/>
          <w:b/>
          <w:bCs/>
          <w:color w:val="0070C0"/>
          <w:sz w:val="24"/>
          <w:szCs w:val="28"/>
        </w:rPr>
        <w:t>第四章：引导互动技术</w:t>
      </w:r>
    </w:p>
    <w:p>
      <w:pPr>
        <w:rPr>
          <w:rFonts w:ascii="微软雅黑" w:hAnsi="微软雅黑" w:eastAsia="微软雅黑"/>
          <w:sz w:val="22"/>
          <w:szCs w:val="24"/>
        </w:rPr>
      </w:pPr>
      <w:r>
        <w:rPr>
          <w:rFonts w:hint="eastAsia" w:ascii="微软雅黑" w:hAnsi="微软雅黑" w:eastAsia="微软雅黑"/>
          <w:sz w:val="22"/>
          <w:szCs w:val="24"/>
        </w:rPr>
        <w:t>1，引导式培训的原则</w:t>
      </w:r>
    </w:p>
    <w:p>
      <w:pPr>
        <w:rPr>
          <w:rFonts w:ascii="微软雅黑" w:hAnsi="微软雅黑" w:eastAsia="微软雅黑"/>
          <w:sz w:val="22"/>
          <w:szCs w:val="24"/>
        </w:rPr>
      </w:pPr>
      <w:r>
        <w:rPr>
          <w:rFonts w:hint="eastAsia" w:ascii="微软雅黑" w:hAnsi="微软雅黑" w:eastAsia="微软雅黑"/>
          <w:sz w:val="22"/>
          <w:szCs w:val="24"/>
        </w:rPr>
        <w:t>2，学会提问非常重要</w:t>
      </w:r>
    </w:p>
    <w:p>
      <w:pPr>
        <w:rPr>
          <w:rFonts w:ascii="微软雅黑" w:hAnsi="微软雅黑" w:eastAsia="微软雅黑"/>
          <w:sz w:val="22"/>
          <w:szCs w:val="24"/>
        </w:rPr>
      </w:pPr>
      <w:r>
        <w:rPr>
          <w:rFonts w:hint="eastAsia" w:ascii="微软雅黑" w:hAnsi="微软雅黑" w:eastAsia="微软雅黑"/>
          <w:sz w:val="22"/>
          <w:szCs w:val="24"/>
        </w:rPr>
        <w:t>3，面对回答如何反馈？</w:t>
      </w:r>
    </w:p>
    <w:p>
      <w:pPr>
        <w:rPr>
          <w:rFonts w:ascii="微软雅黑" w:hAnsi="微软雅黑" w:eastAsia="微软雅黑"/>
          <w:sz w:val="22"/>
          <w:szCs w:val="24"/>
        </w:rPr>
      </w:pPr>
      <w:r>
        <w:rPr>
          <w:rFonts w:hint="eastAsia" w:ascii="微软雅黑" w:hAnsi="微软雅黑" w:eastAsia="微软雅黑"/>
          <w:sz w:val="22"/>
          <w:szCs w:val="24"/>
        </w:rPr>
        <w:t>4，点评与总结技术</w:t>
      </w:r>
    </w:p>
    <w:p>
      <w:pPr>
        <w:rPr>
          <w:rFonts w:ascii="微软雅黑" w:hAnsi="微软雅黑" w:eastAsia="微软雅黑"/>
          <w:sz w:val="22"/>
          <w:szCs w:val="24"/>
        </w:rPr>
      </w:pPr>
      <w:r>
        <w:rPr>
          <w:rFonts w:hint="eastAsia" w:ascii="微软雅黑" w:hAnsi="微软雅黑" w:eastAsia="微软雅黑"/>
          <w:sz w:val="22"/>
          <w:szCs w:val="24"/>
        </w:rPr>
        <w:t>5，通过引导工具促成应用练习</w:t>
      </w:r>
    </w:p>
    <w:p>
      <w:pPr>
        <w:rPr>
          <w:rFonts w:hint="eastAsia" w:ascii="微软雅黑" w:hAnsi="微软雅黑" w:eastAsia="微软雅黑"/>
          <w:i/>
          <w:iCs/>
          <w:sz w:val="22"/>
          <w:szCs w:val="24"/>
        </w:rPr>
      </w:pPr>
      <w:r>
        <w:rPr>
          <w:rFonts w:hint="eastAsia" w:ascii="微软雅黑" w:hAnsi="微软雅黑" w:eastAsia="微软雅黑"/>
          <w:i/>
          <w:iCs/>
          <w:color w:val="0070C0"/>
          <w:sz w:val="22"/>
          <w:szCs w:val="24"/>
        </w:rPr>
        <w:t>小组练习：现场引导互动</w:t>
      </w:r>
    </w:p>
    <w:p>
      <w:pPr>
        <w:rPr>
          <w:rFonts w:ascii="微软雅黑" w:hAnsi="微软雅黑" w:eastAsia="微软雅黑"/>
          <w:b/>
          <w:bCs/>
          <w:color w:val="0070C0"/>
          <w:sz w:val="24"/>
          <w:szCs w:val="28"/>
        </w:rPr>
      </w:pPr>
      <w:r>
        <w:rPr>
          <w:rFonts w:hint="eastAsia" w:ascii="微软雅黑" w:hAnsi="微软雅黑" w:eastAsia="微软雅黑"/>
          <w:b/>
          <w:bCs/>
          <w:color w:val="0070C0"/>
          <w:sz w:val="24"/>
          <w:szCs w:val="28"/>
        </w:rPr>
        <w:t>课程总结与知识回顾</w:t>
      </w:r>
    </w:p>
    <w:p>
      <w:pPr>
        <w:rPr>
          <w:rFonts w:hint="eastAsia" w:ascii="微软雅黑" w:hAnsi="微软雅黑" w:eastAsia="微软雅黑"/>
          <w:sz w:val="22"/>
          <w:szCs w:val="24"/>
        </w:rPr>
      </w:pPr>
      <w:r>
        <w:rPr>
          <w:rFonts w:hint="eastAsia" w:ascii="微软雅黑" w:hAnsi="微软雅黑" w:eastAsia="微软雅黑"/>
          <w:sz w:val="22"/>
          <w:szCs w:val="24"/>
        </w:rPr>
        <w:t>结束圈分享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D97681"/>
    <w:multiLevelType w:val="multilevel"/>
    <w:tmpl w:val="2AD97681"/>
    <w:lvl w:ilvl="0" w:tentative="0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Q3ZDNkNzY5NDVhNmU0NzVmNzJhZjBlNjg5YmVlNGUifQ=="/>
  </w:docVars>
  <w:rsids>
    <w:rsidRoot w:val="00B2089F"/>
    <w:rsid w:val="007D4B88"/>
    <w:rsid w:val="008D0EF2"/>
    <w:rsid w:val="0093379F"/>
    <w:rsid w:val="00B2089F"/>
    <w:rsid w:val="00F84F5D"/>
    <w:rsid w:val="46993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709</Words>
  <Characters>716</Characters>
  <Lines>5</Lines>
  <Paragraphs>1</Paragraphs>
  <TotalTime>0</TotalTime>
  <ScaleCrop>false</ScaleCrop>
  <LinksUpToDate>false</LinksUpToDate>
  <CharactersWithSpaces>720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2022-10-14T02:55:00Z</dcterms:created>
  <dc:creator>zhou mi</dc:creator>
  <cp:lastModifiedBy>A助力讲师团  文文～</cp:lastModifiedBy>
  <dcterms:modified xsi:type="dcterms:W3CDTF">2022-12-28T03:23:23Z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B8F7CE27715344418A01D138891645AF</vt:lpwstr>
  </property>
</Properties>
</file>