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Theme="majorEastAsia" w:hAnsiTheme="majorEastAsia" w:eastAsiaTheme="majorEastAsia"/>
          <w:b/>
          <w:sz w:val="52"/>
          <w:szCs w:val="30"/>
        </w:rPr>
      </w:pPr>
      <w:r>
        <w:rPr>
          <w:rFonts w:hint="eastAsia" w:asciiTheme="majorEastAsia" w:hAnsiTheme="majorEastAsia" w:eastAsiaTheme="majorEastAsia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9525</wp:posOffset>
                </wp:positionV>
                <wp:extent cx="7559675" cy="690880"/>
                <wp:effectExtent l="0" t="0" r="3175" b="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6908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0070C0"/>
                                <w:sz w:val="4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70C0"/>
                                <w:sz w:val="48"/>
                              </w:rPr>
                              <w:t>《创新思维修炼》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  <w:sz w:val="40"/>
                              </w:rPr>
                              <w:t xml:space="preserve">课程大纲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70C0"/>
                                <w:sz w:val="40"/>
                              </w:rPr>
                              <w:t>202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  <w:sz w:val="40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70C0"/>
                                <w:sz w:val="40"/>
                              </w:rPr>
                              <w:t>周海博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top:0.75pt;height:54.4pt;width:595.25pt;mso-position-horizontal:right;mso-position-horizontal-relative:page;z-index:251659264;v-text-anchor:middle;mso-width-relative:page;mso-height-relative:page;" fillcolor="#F2F2F2 [3052]" filled="t" stroked="f" coordsize="21600,21600" o:gfxdata="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EeXaNDUAAAABwEAAA8AAAAAAAAAAQAgAAAAIgAAAGRycy9k&#10;b3ducmV2LnhtbFBLAQIUABQAAAAIAIdO4kDkwbsweAIAAOEEAAAOAAAAAAAAAAEAIAAAACMBAABk&#10;cnMvZTJvRG9jLnhtbFBLBQYAAAAABgAGAFkBAAANBgAAAAA=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微软雅黑" w:hAnsi="微软雅黑" w:eastAsia="微软雅黑"/>
                          <w:b/>
                          <w:color w:val="0070C0"/>
                          <w:sz w:val="4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70C0"/>
                          <w:sz w:val="48"/>
                        </w:rPr>
                        <w:t>《创新思维修炼》</w:t>
                      </w:r>
                      <w:r>
                        <w:rPr>
                          <w:rFonts w:hint="eastAsia" w:ascii="微软雅黑" w:hAnsi="微软雅黑" w:eastAsia="微软雅黑"/>
                          <w:color w:val="0070C0"/>
                          <w:sz w:val="40"/>
                        </w:rPr>
                        <w:t xml:space="preserve">课程大纲 </w:t>
                      </w:r>
                      <w:r>
                        <w:rPr>
                          <w:rFonts w:ascii="微软雅黑" w:hAnsi="微软雅黑" w:eastAsia="微软雅黑"/>
                          <w:color w:val="0070C0"/>
                          <w:sz w:val="40"/>
                        </w:rPr>
                        <w:t>202</w:t>
                      </w:r>
                      <w:r>
                        <w:rPr>
                          <w:rFonts w:hint="eastAsia" w:ascii="微软雅黑" w:hAnsi="微软雅黑" w:eastAsia="微软雅黑"/>
                          <w:color w:val="0070C0"/>
                          <w:sz w:val="40"/>
                          <w:lang w:val="en-US" w:eastAsia="zh-CN"/>
                        </w:rPr>
                        <w:t>3</w:t>
                      </w:r>
                      <w:r>
                        <w:rPr>
                          <w:rFonts w:ascii="微软雅黑" w:hAnsi="微软雅黑" w:eastAsia="微软雅黑"/>
                          <w:color w:val="0070C0"/>
                          <w:sz w:val="40"/>
                        </w:rPr>
                        <w:t>周海博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Theme="majorEastAsia" w:hAnsiTheme="majorEastAsia" w:eastAsiaTheme="maj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-1132205</wp:posOffset>
                </wp:positionH>
                <wp:positionV relativeFrom="paragraph">
                  <wp:posOffset>9909810</wp:posOffset>
                </wp:positionV>
                <wp:extent cx="7559675" cy="2434590"/>
                <wp:effectExtent l="0" t="0" r="3175" b="381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243459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9.15pt;margin-top:780.3pt;height:191.7pt;width:595.25pt;z-index:-251655168;v-text-anchor:middle;mso-width-relative:page;mso-height-relative:page;" fillcolor="#EEECE1 [3214]" filled="t" stroked="f" coordsize="21600,21600" o:gfxdata="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L49snPeAAAADwEAAA8AAAAAAAAAAQAgAAAAIgAAAGRycy9kb3ducmV2LnhtbFBL&#10;AQIUABQAAAAIAIdO4kBiSpH/YgIAALcEAAAOAAAAAAAAAAEAIAAAAC0BAABkcnMvZTJvRG9jLnht&#10;bFBLBQYAAAAABgAGAFkBAAABBg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adjustRightInd w:val="0"/>
        <w:snapToGrid w:val="0"/>
        <w:jc w:val="center"/>
        <w:rPr>
          <w:rFonts w:asciiTheme="majorEastAsia" w:hAnsiTheme="majorEastAsia" w:eastAsiaTheme="majorEastAsia"/>
          <w:b/>
          <w:color w:val="0070C0"/>
          <w:sz w:val="52"/>
          <w:szCs w:val="30"/>
        </w:rPr>
      </w:pPr>
    </w:p>
    <w:p>
      <w:pPr>
        <w:adjustRightInd w:val="0"/>
        <w:snapToGrid w:val="0"/>
        <w:rPr>
          <w:rFonts w:asciiTheme="majorEastAsia" w:hAnsiTheme="majorEastAsia" w:eastAsiaTheme="majorEastAsia"/>
          <w:b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-1140460</wp:posOffset>
                </wp:positionH>
                <wp:positionV relativeFrom="paragraph">
                  <wp:posOffset>158115</wp:posOffset>
                </wp:positionV>
                <wp:extent cx="2115820" cy="403860"/>
                <wp:effectExtent l="0" t="0" r="0" b="0"/>
                <wp:wrapNone/>
                <wp:docPr id="10" name="五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5879" cy="404037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11"/>
                              <w:adjustRightInd w:val="0"/>
                              <w:snapToGrid w:val="0"/>
                              <w:jc w:val="right"/>
                              <w:rPr>
                                <w:rFonts w:asciiTheme="majorEastAsia" w:hAnsiTheme="majorEastAsia" w:eastAsiaTheme="majorEastAsi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b/>
                                <w:sz w:val="32"/>
                              </w:rPr>
                              <w:t>一、课程背景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5" type="#_x0000_t15" style="position:absolute;left:0pt;margin-left:-89.8pt;margin-top:12.45pt;height:31.8pt;width:166.6pt;z-index:251660288;v-text-anchor:middle;mso-width-relative:page;mso-height-relative:page;" fillcolor="#4F81BD [3204]" filled="t" stroked="f" coordsize="21600,21600" o:gfxdata="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IFxk0HdAAAACgEAAA8AAAAAAAAAAQAgAAAA&#10;IgAAAGRycy9kb3ducmV2LnhtbFBLAQIUABQAAAAIAIdO4kCq9NHAeAIAAMoEAAAOAAAAAAAAAAEA&#10;IAAAACwBAABkcnMvZTJvRG9jLnhtbFBLBQYAAAAABgAGAFkBAAAWBgAAAAA=&#10;" adj="19538">
                <v:fill on="t" focussize="0,0"/>
                <v:stroke on="f" weight="2pt"/>
                <v:imagedata o:title=""/>
                <o:lock v:ext="edit" aspectratio="f"/>
                <v:textbox inset="5mm,1mm,2.54mm,1.27mm">
                  <w:txbxContent>
                    <w:p>
                      <w:pPr>
                        <w:pStyle w:val="11"/>
                        <w:adjustRightInd w:val="0"/>
                        <w:snapToGrid w:val="0"/>
                        <w:jc w:val="right"/>
                        <w:rPr>
                          <w:rFonts w:asciiTheme="majorEastAsia" w:hAnsiTheme="majorEastAsia" w:eastAsiaTheme="majorEastAsia"/>
                          <w:b/>
                          <w:sz w:val="32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b/>
                          <w:sz w:val="32"/>
                        </w:rPr>
                        <w:t>一、课程背景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ind w:left="-850" w:leftChars="-405" w:firstLine="840" w:firstLineChars="300"/>
        <w:rPr>
          <w:rFonts w:asciiTheme="majorEastAsia" w:hAnsiTheme="majorEastAsia" w:eastAsiaTheme="majorEastAsia"/>
          <w:sz w:val="28"/>
          <w:szCs w:val="30"/>
        </w:rPr>
      </w:pPr>
      <w:bookmarkStart w:id="0" w:name="_GoBack"/>
      <w:bookmarkEnd w:id="0"/>
    </w:p>
    <w:p>
      <w:pPr>
        <w:adjustRightInd w:val="0"/>
        <w:snapToGrid w:val="0"/>
        <w:ind w:left="-10" w:firstLine="560" w:firstLineChars="200"/>
        <w:rPr>
          <w:rFonts w:asciiTheme="majorEastAsia" w:hAnsiTheme="majorEastAsia" w:eastAsiaTheme="majorEastAsia"/>
          <w:sz w:val="28"/>
          <w:szCs w:val="30"/>
        </w:rPr>
      </w:pPr>
      <w:r>
        <w:rPr>
          <w:rFonts w:hint="eastAsia" w:asciiTheme="majorEastAsia" w:hAnsiTheme="majorEastAsia" w:eastAsiaTheme="majorEastAsia"/>
          <w:sz w:val="28"/>
          <w:szCs w:val="30"/>
        </w:rPr>
        <w:t>而在职场中，越来越多的企业把创新作为企业文化，面对纷乱的世界，巨大的压力，企业必须力求创新才能突破现状，实现变革成功。而培养员工创新思维，可以跳脱框架，创新方法，让工作更加有价值。</w:t>
      </w:r>
    </w:p>
    <w:p>
      <w:pPr>
        <w:adjustRightInd w:val="0"/>
        <w:snapToGrid w:val="0"/>
        <w:ind w:left="-10" w:firstLine="560" w:firstLineChars="200"/>
        <w:rPr>
          <w:rFonts w:asciiTheme="majorEastAsia" w:hAnsiTheme="majorEastAsia" w:eastAsiaTheme="majorEastAsia"/>
          <w:sz w:val="28"/>
          <w:szCs w:val="30"/>
        </w:rPr>
      </w:pPr>
      <w:r>
        <w:rPr>
          <w:rFonts w:hint="eastAsia" w:asciiTheme="majorEastAsia" w:hAnsiTheme="majorEastAsia" w:eastAsiaTheme="majorEastAsia"/>
          <w:sz w:val="28"/>
          <w:szCs w:val="30"/>
        </w:rPr>
        <w:t>本课程聚焦创新思维的工具和落地，不拘泥理论，重视实际应用，采用引导式授课和体验式学习，让学员在参与中学习，更快更好的实现思维的转变和提升。</w:t>
      </w:r>
    </w:p>
    <w:p>
      <w:pPr>
        <w:adjustRightInd w:val="0"/>
        <w:snapToGrid w:val="0"/>
        <w:ind w:left="-10"/>
        <w:rPr>
          <w:rFonts w:asciiTheme="majorEastAsia" w:hAnsiTheme="majorEastAsia" w:eastAsiaTheme="majorEastAsia"/>
          <w:sz w:val="28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-1151255</wp:posOffset>
                </wp:positionH>
                <wp:positionV relativeFrom="paragraph">
                  <wp:posOffset>154940</wp:posOffset>
                </wp:positionV>
                <wp:extent cx="2030730" cy="403860"/>
                <wp:effectExtent l="0" t="0" r="7620" b="0"/>
                <wp:wrapNone/>
                <wp:docPr id="6" name="五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818" cy="403860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11"/>
                              <w:adjustRightInd w:val="0"/>
                              <w:snapToGrid w:val="0"/>
                              <w:jc w:val="right"/>
                              <w:rPr>
                                <w:rFonts w:asciiTheme="majorEastAsia" w:hAnsiTheme="majorEastAsia" w:eastAsiaTheme="majorEastAsi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b/>
                                <w:sz w:val="32"/>
                              </w:rPr>
                              <w:t>二、课程简介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5" type="#_x0000_t15" style="position:absolute;left:0pt;margin-left:-90.65pt;margin-top:12.2pt;height:31.8pt;width:159.9pt;z-index:251662336;v-text-anchor:middle;mso-width-relative:page;mso-height-relative:page;" fillcolor="#4F81BD [3204]" filled="t" stroked="f" coordsize="21600,21600" o:gfxdata="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2xnTHNgAAAAKAQAADwAAAAAAAAABACAAAAAiAAAA&#10;ZHJzL2Rvd25yZXYueG1sUEsBAhQAFAAAAAgAh07iQJpaIDd5AgAAyAQAAA4AAAAAAAAAAQAgAAAA&#10;JwEAAGRycy9lMm9Eb2MueG1sUEsFBgAAAAAGAAYAWQEAABIGAAAAAA==&#10;" adj="19453">
                <v:fill on="t" focussize="0,0"/>
                <v:stroke on="f" weight="2pt"/>
                <v:imagedata o:title=""/>
                <o:lock v:ext="edit" aspectratio="f"/>
                <v:textbox inset="5mm,1mm,2.54mm,1.27mm">
                  <w:txbxContent>
                    <w:p>
                      <w:pPr>
                        <w:pStyle w:val="11"/>
                        <w:adjustRightInd w:val="0"/>
                        <w:snapToGrid w:val="0"/>
                        <w:jc w:val="right"/>
                        <w:rPr>
                          <w:rFonts w:asciiTheme="majorEastAsia" w:hAnsiTheme="majorEastAsia" w:eastAsiaTheme="majorEastAsia"/>
                          <w:b/>
                          <w:sz w:val="32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b/>
                          <w:sz w:val="32"/>
                        </w:rPr>
                        <w:t>二、课程简介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jc w:val="center"/>
        <w:rPr>
          <w:rFonts w:asciiTheme="majorEastAsia" w:hAnsiTheme="majorEastAsia" w:eastAsiaTheme="majorEastAsia"/>
          <w:b/>
          <w:color w:val="0070C0"/>
          <w:sz w:val="32"/>
          <w:szCs w:val="30"/>
        </w:rPr>
      </w:pPr>
    </w:p>
    <w:p>
      <w:pPr>
        <w:adjustRightInd w:val="0"/>
        <w:snapToGrid w:val="0"/>
        <w:jc w:val="left"/>
        <w:rPr>
          <w:rFonts w:asciiTheme="majorEastAsia" w:hAnsiTheme="majorEastAsia" w:eastAsiaTheme="majorEastAsia"/>
          <w:b/>
          <w:color w:val="0070C0"/>
          <w:sz w:val="32"/>
          <w:szCs w:val="30"/>
        </w:rPr>
      </w:pPr>
      <w:r>
        <w:rPr>
          <w:rFonts w:hint="eastAsia" w:asciiTheme="majorEastAsia" w:hAnsiTheme="majorEastAsia" w:eastAsiaTheme="majorEastAsia"/>
          <w:b/>
          <w:color w:val="0070C0"/>
          <w:sz w:val="32"/>
          <w:szCs w:val="30"/>
        </w:rPr>
        <w:t>课程收益</w:t>
      </w:r>
    </w:p>
    <w:p>
      <w:pPr>
        <w:pStyle w:val="7"/>
        <w:numPr>
          <w:ilvl w:val="0"/>
          <w:numId w:val="1"/>
        </w:numPr>
        <w:adjustRightInd w:val="0"/>
        <w:snapToGrid w:val="0"/>
        <w:ind w:firstLineChars="0"/>
        <w:rPr>
          <w:rFonts w:asciiTheme="majorEastAsia" w:hAnsiTheme="majorEastAsia" w:eastAsiaTheme="majorEastAsia"/>
          <w:sz w:val="28"/>
          <w:szCs w:val="30"/>
        </w:rPr>
      </w:pPr>
      <w:r>
        <w:rPr>
          <w:rFonts w:hint="eastAsia" w:asciiTheme="majorEastAsia" w:hAnsiTheme="majorEastAsia" w:eastAsiaTheme="majorEastAsia"/>
          <w:sz w:val="28"/>
          <w:szCs w:val="30"/>
        </w:rPr>
        <w:t>如何搭建适宜创新的组织环境</w:t>
      </w:r>
    </w:p>
    <w:p>
      <w:pPr>
        <w:pStyle w:val="7"/>
        <w:numPr>
          <w:ilvl w:val="0"/>
          <w:numId w:val="1"/>
        </w:numPr>
        <w:adjustRightInd w:val="0"/>
        <w:snapToGrid w:val="0"/>
        <w:ind w:firstLineChars="0"/>
        <w:rPr>
          <w:rFonts w:asciiTheme="majorEastAsia" w:hAnsiTheme="majorEastAsia" w:eastAsiaTheme="majorEastAsia"/>
          <w:sz w:val="28"/>
          <w:szCs w:val="30"/>
        </w:rPr>
      </w:pPr>
      <w:r>
        <w:rPr>
          <w:rFonts w:hint="eastAsia" w:asciiTheme="majorEastAsia" w:hAnsiTheme="majorEastAsia" w:eastAsiaTheme="majorEastAsia"/>
          <w:sz w:val="28"/>
          <w:szCs w:val="30"/>
        </w:rPr>
        <w:t>掌握各种创新的工具和方法</w:t>
      </w:r>
    </w:p>
    <w:p>
      <w:pPr>
        <w:pStyle w:val="7"/>
        <w:numPr>
          <w:ilvl w:val="0"/>
          <w:numId w:val="1"/>
        </w:numPr>
        <w:adjustRightInd w:val="0"/>
        <w:snapToGrid w:val="0"/>
        <w:ind w:firstLineChars="0"/>
        <w:rPr>
          <w:rFonts w:asciiTheme="majorEastAsia" w:hAnsiTheme="majorEastAsia" w:eastAsiaTheme="majorEastAsia"/>
          <w:sz w:val="28"/>
          <w:szCs w:val="30"/>
        </w:rPr>
      </w:pPr>
      <w:r>
        <w:rPr>
          <w:rFonts w:hint="eastAsia" w:asciiTheme="majorEastAsia" w:hAnsiTheme="majorEastAsia" w:eastAsiaTheme="majorEastAsia"/>
          <w:sz w:val="28"/>
          <w:szCs w:val="30"/>
        </w:rPr>
        <w:t>掌握有效的会议引导工具，利用群策群力，让团队共创出更好的对策</w:t>
      </w:r>
    </w:p>
    <w:p>
      <w:pPr>
        <w:pStyle w:val="7"/>
        <w:numPr>
          <w:ilvl w:val="0"/>
          <w:numId w:val="1"/>
        </w:numPr>
        <w:adjustRightInd w:val="0"/>
        <w:snapToGrid w:val="0"/>
        <w:ind w:firstLineChars="0"/>
        <w:rPr>
          <w:rFonts w:asciiTheme="majorEastAsia" w:hAnsiTheme="majorEastAsia" w:eastAsiaTheme="majorEastAsia"/>
          <w:sz w:val="28"/>
          <w:szCs w:val="30"/>
        </w:rPr>
      </w:pPr>
      <w:r>
        <w:rPr>
          <w:rFonts w:hint="eastAsia" w:asciiTheme="majorEastAsia" w:hAnsiTheme="majorEastAsia" w:eastAsiaTheme="majorEastAsia"/>
          <w:sz w:val="28"/>
          <w:szCs w:val="30"/>
        </w:rPr>
        <w:t>了解创新对策如何落地产生效果</w:t>
      </w:r>
    </w:p>
    <w:p>
      <w:pPr>
        <w:adjustRightInd w:val="0"/>
        <w:snapToGrid w:val="0"/>
        <w:rPr>
          <w:rFonts w:asciiTheme="majorEastAsia" w:hAnsiTheme="majorEastAsia" w:eastAsiaTheme="majorEastAsia"/>
          <w:sz w:val="30"/>
          <w:szCs w:val="30"/>
        </w:rPr>
      </w:pPr>
      <w:r>
        <w:rPr>
          <w:rFonts w:asciiTheme="majorEastAsia" w:hAnsiTheme="majorEastAsia" w:eastAsiaTheme="majorEastAsia"/>
          <w:b/>
          <w:color w:val="0070C0"/>
          <w:sz w:val="30"/>
          <w:szCs w:val="30"/>
        </w:rPr>
        <w:t>课时长度</w:t>
      </w:r>
      <w:r>
        <w:rPr>
          <w:rFonts w:hint="eastAsia" w:asciiTheme="majorEastAsia" w:hAnsiTheme="majorEastAsia" w:eastAsiaTheme="majorEastAsia"/>
          <w:sz w:val="30"/>
          <w:szCs w:val="30"/>
        </w:rPr>
        <w:t>：</w:t>
      </w:r>
      <w:r>
        <w:rPr>
          <w:rFonts w:asciiTheme="majorEastAsia" w:hAnsiTheme="majorEastAsia" w:eastAsiaTheme="majorEastAsia"/>
          <w:sz w:val="28"/>
          <w:szCs w:val="28"/>
        </w:rPr>
        <w:t>6</w:t>
      </w:r>
      <w:r>
        <w:rPr>
          <w:rFonts w:hint="eastAsia" w:asciiTheme="majorEastAsia" w:hAnsiTheme="majorEastAsia" w:eastAsiaTheme="majorEastAsia"/>
          <w:sz w:val="28"/>
          <w:szCs w:val="28"/>
        </w:rPr>
        <w:t>小时</w:t>
      </w:r>
    </w:p>
    <w:p>
      <w:pPr>
        <w:adjustRightInd w:val="0"/>
        <w:snapToGrid w:val="0"/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b/>
          <w:color w:val="0070C0"/>
          <w:sz w:val="30"/>
          <w:szCs w:val="30"/>
        </w:rPr>
        <w:t>学员对象：</w:t>
      </w:r>
      <w:r>
        <w:rPr>
          <w:rFonts w:hint="eastAsia" w:asciiTheme="majorEastAsia" w:hAnsiTheme="majorEastAsia" w:eastAsiaTheme="majorEastAsia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中基层</w:t>
      </w:r>
      <w:r>
        <w:rPr>
          <w:rFonts w:hint="eastAsia" w:asciiTheme="majorEastAsia" w:hAnsiTheme="majorEastAsia" w:eastAsiaTheme="majorEastAsia"/>
          <w:sz w:val="28"/>
          <w:szCs w:val="28"/>
        </w:rPr>
        <w:t>管理者，储备干部</w:t>
      </w:r>
    </w:p>
    <w:p>
      <w:pPr>
        <w:adjustRightInd w:val="0"/>
        <w:snapToGrid w:val="0"/>
        <w:rPr>
          <w:rFonts w:asciiTheme="majorEastAsia" w:hAnsiTheme="majorEastAsia" w:eastAsiaTheme="majorEastAsia"/>
          <w:sz w:val="28"/>
          <w:szCs w:val="28"/>
        </w:rPr>
      </w:pPr>
    </w:p>
    <w:p>
      <w:pPr>
        <w:adjustRightInd w:val="0"/>
        <w:snapToGrid w:val="0"/>
        <w:rPr>
          <w:rFonts w:asciiTheme="majorEastAsia" w:hAnsiTheme="majorEastAsia" w:eastAsiaTheme="majorEastAsia"/>
          <w:sz w:val="28"/>
          <w:szCs w:val="30"/>
        </w:rPr>
      </w:pPr>
    </w:p>
    <w:p>
      <w:pPr>
        <w:adjustRightInd w:val="0"/>
        <w:snapToGrid w:val="0"/>
        <w:spacing w:after="468" w:afterLines="150"/>
        <w:rPr>
          <w:rFonts w:asciiTheme="majorEastAsia" w:hAnsiTheme="majorEastAsia" w:eastAsiaTheme="majorEastAsia"/>
          <w:b/>
          <w:color w:val="C00000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-860425</wp:posOffset>
                </wp:positionH>
                <wp:positionV relativeFrom="paragraph">
                  <wp:posOffset>55880</wp:posOffset>
                </wp:positionV>
                <wp:extent cx="2030730" cy="403860"/>
                <wp:effectExtent l="0" t="0" r="7620" b="0"/>
                <wp:wrapNone/>
                <wp:docPr id="37" name="五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730" cy="403860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11"/>
                              <w:adjustRightInd w:val="0"/>
                              <w:snapToGrid w:val="0"/>
                              <w:jc w:val="right"/>
                              <w:rPr>
                                <w:rFonts w:asciiTheme="majorEastAsia" w:hAnsiTheme="majorEastAsia" w:eastAsiaTheme="majorEastAsi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b/>
                                <w:sz w:val="32"/>
                              </w:rPr>
                              <w:t>二、课程简介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5" type="#_x0000_t15" style="position:absolute;left:0pt;margin-left:-67.75pt;margin-top:4.4pt;height:31.8pt;width:159.9pt;z-index:251663360;v-text-anchor:middle;mso-width-relative:page;mso-height-relative:page;" fillcolor="#4F81BD [3204]" filled="t" stroked="f" coordsize="21600,21600" o:gfxdata="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BaASDNgAAAAJAQAADwAAAAAAAAABACAAAAAiAAAA&#10;ZHJzL2Rvd25yZXYueG1sUEsBAhQAFAAAAAgAh07iQPQX+B15AgAAygQAAA4AAAAAAAAAAQAgAAAA&#10;JwEAAGRycy9lMm9Eb2MueG1sUEsFBgAAAAAGAAYAWQEAABIGAAAAAA==&#10;" adj="19453">
                <v:fill on="t" focussize="0,0"/>
                <v:stroke on="f" weight="2pt"/>
                <v:imagedata o:title=""/>
                <o:lock v:ext="edit" aspectratio="f"/>
                <v:textbox inset="5mm,1mm,2.54mm,1.27mm">
                  <w:txbxContent>
                    <w:p>
                      <w:pPr>
                        <w:pStyle w:val="11"/>
                        <w:adjustRightInd w:val="0"/>
                        <w:snapToGrid w:val="0"/>
                        <w:jc w:val="right"/>
                        <w:rPr>
                          <w:rFonts w:asciiTheme="majorEastAsia" w:hAnsiTheme="majorEastAsia" w:eastAsiaTheme="majorEastAsia"/>
                          <w:b/>
                          <w:sz w:val="32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b/>
                          <w:sz w:val="32"/>
                        </w:rPr>
                        <w:t>二、课程简介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spacing w:after="468" w:afterLines="150"/>
        <w:jc w:val="left"/>
        <w:rPr>
          <w:rFonts w:asciiTheme="majorEastAsia" w:hAnsiTheme="majorEastAsia" w:eastAsiaTheme="majorEastAsia"/>
          <w:b/>
          <w:color w:val="C00000"/>
          <w:sz w:val="30"/>
          <w:szCs w:val="30"/>
        </w:rPr>
      </w:pPr>
      <w:r>
        <w:rPr>
          <w:rFonts w:hint="eastAsia" w:asciiTheme="majorEastAsia" w:hAnsiTheme="majorEastAsia" w:eastAsiaTheme="majorEastAsia"/>
          <w:b/>
          <w:color w:val="C00000"/>
          <w:sz w:val="30"/>
          <w:szCs w:val="30"/>
        </w:rPr>
        <w:t>前言：正确认识创新</w:t>
      </w:r>
    </w:p>
    <w:p>
      <w:pPr>
        <w:adjustRightInd w:val="0"/>
        <w:snapToGrid w:val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1，V</w:t>
      </w:r>
      <w:r>
        <w:rPr>
          <w:rFonts w:asciiTheme="majorEastAsia" w:hAnsiTheme="majorEastAsia" w:eastAsiaTheme="majorEastAsia"/>
          <w:sz w:val="28"/>
          <w:szCs w:val="28"/>
        </w:rPr>
        <w:t>UCA</w:t>
      </w:r>
      <w:r>
        <w:rPr>
          <w:rFonts w:hint="eastAsia" w:asciiTheme="majorEastAsia" w:hAnsiTheme="majorEastAsia" w:eastAsiaTheme="majorEastAsia"/>
          <w:sz w:val="28"/>
          <w:szCs w:val="28"/>
        </w:rPr>
        <w:t>时代需要创新</w:t>
      </w:r>
    </w:p>
    <w:p>
      <w:pPr>
        <w:adjustRightInd w:val="0"/>
        <w:snapToGrid w:val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2，创新的五个认知误区</w:t>
      </w:r>
    </w:p>
    <w:p>
      <w:pPr>
        <w:pStyle w:val="7"/>
        <w:numPr>
          <w:ilvl w:val="0"/>
          <w:numId w:val="2"/>
        </w:numPr>
        <w:adjustRightInd w:val="0"/>
        <w:snapToGrid w:val="0"/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创新不是口号</w:t>
      </w:r>
    </w:p>
    <w:p>
      <w:pPr>
        <w:pStyle w:val="7"/>
        <w:numPr>
          <w:ilvl w:val="0"/>
          <w:numId w:val="2"/>
        </w:numPr>
        <w:adjustRightInd w:val="0"/>
        <w:snapToGrid w:val="0"/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创新不是点子</w:t>
      </w:r>
    </w:p>
    <w:p>
      <w:pPr>
        <w:pStyle w:val="7"/>
        <w:numPr>
          <w:ilvl w:val="0"/>
          <w:numId w:val="2"/>
        </w:numPr>
        <w:adjustRightInd w:val="0"/>
        <w:snapToGrid w:val="0"/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创新不是奇思妙想</w:t>
      </w:r>
    </w:p>
    <w:p>
      <w:pPr>
        <w:pStyle w:val="7"/>
        <w:numPr>
          <w:ilvl w:val="0"/>
          <w:numId w:val="2"/>
        </w:numPr>
        <w:adjustRightInd w:val="0"/>
        <w:snapToGrid w:val="0"/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创新不是翻天覆地的变化</w:t>
      </w:r>
    </w:p>
    <w:p>
      <w:pPr>
        <w:pStyle w:val="7"/>
        <w:numPr>
          <w:ilvl w:val="0"/>
          <w:numId w:val="2"/>
        </w:numPr>
        <w:adjustRightInd w:val="0"/>
        <w:snapToGrid w:val="0"/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创新不是研发部独有</w:t>
      </w:r>
    </w:p>
    <w:p>
      <w:pPr>
        <w:adjustRightInd w:val="0"/>
        <w:snapToGrid w:val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3，管理者在创新落地的作用</w:t>
      </w:r>
    </w:p>
    <w:p>
      <w:pPr>
        <w:adjustRightInd w:val="0"/>
        <w:snapToGrid w:val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4，创新理论分享</w:t>
      </w:r>
    </w:p>
    <w:p>
      <w:pPr>
        <w:pStyle w:val="7"/>
        <w:numPr>
          <w:ilvl w:val="0"/>
          <w:numId w:val="3"/>
        </w:numPr>
        <w:adjustRightInd w:val="0"/>
        <w:snapToGrid w:val="0"/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第二曲线创新</w:t>
      </w:r>
    </w:p>
    <w:p>
      <w:pPr>
        <w:pStyle w:val="7"/>
        <w:numPr>
          <w:ilvl w:val="0"/>
          <w:numId w:val="3"/>
        </w:numPr>
        <w:adjustRightInd w:val="0"/>
        <w:snapToGrid w:val="0"/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组合式创新</w:t>
      </w:r>
    </w:p>
    <w:p>
      <w:pPr>
        <w:pStyle w:val="7"/>
        <w:numPr>
          <w:ilvl w:val="0"/>
          <w:numId w:val="3"/>
        </w:numPr>
        <w:adjustRightInd w:val="0"/>
        <w:snapToGrid w:val="0"/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颠覆式创新</w:t>
      </w:r>
    </w:p>
    <w:p>
      <w:pPr>
        <w:pStyle w:val="7"/>
        <w:numPr>
          <w:ilvl w:val="0"/>
          <w:numId w:val="3"/>
        </w:numPr>
        <w:adjustRightInd w:val="0"/>
        <w:snapToGrid w:val="0"/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认知模式创新</w:t>
      </w:r>
    </w:p>
    <w:p>
      <w:pPr>
        <w:adjustRightInd w:val="0"/>
        <w:snapToGrid w:val="0"/>
        <w:rPr>
          <w:rFonts w:asciiTheme="majorEastAsia" w:hAnsiTheme="majorEastAsia" w:eastAsiaTheme="majorEastAsia"/>
          <w:sz w:val="28"/>
          <w:szCs w:val="28"/>
        </w:rPr>
      </w:pPr>
    </w:p>
    <w:p>
      <w:pPr>
        <w:adjustRightInd w:val="0"/>
        <w:snapToGrid w:val="0"/>
        <w:jc w:val="left"/>
        <w:rPr>
          <w:rFonts w:asciiTheme="majorEastAsia" w:hAnsiTheme="majorEastAsia" w:eastAsiaTheme="majorEastAsia"/>
          <w:b/>
          <w:color w:val="C00000"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color w:val="C00000"/>
          <w:sz w:val="28"/>
          <w:szCs w:val="28"/>
        </w:rPr>
        <w:t>第一章：组织创新的基础</w:t>
      </w:r>
    </w:p>
    <w:p>
      <w:pPr>
        <w:adjustRightInd w:val="0"/>
        <w:snapToGrid w:val="0"/>
        <w:rPr>
          <w:rFonts w:asciiTheme="majorEastAsia" w:hAnsiTheme="majorEastAsia" w:eastAsiaTheme="majorEastAsia"/>
          <w:sz w:val="28"/>
          <w:szCs w:val="28"/>
        </w:rPr>
      </w:pPr>
    </w:p>
    <w:p>
      <w:pPr>
        <w:adjustRightInd w:val="0"/>
        <w:snapToGrid w:val="0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一、确定什么可以创新</w:t>
      </w:r>
    </w:p>
    <w:p>
      <w:pPr>
        <w:adjustRightInd w:val="0"/>
        <w:snapToGrid w:val="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</w:t>
      </w:r>
      <w:r>
        <w:rPr>
          <w:rFonts w:hint="eastAsia" w:asciiTheme="majorEastAsia" w:hAnsiTheme="majorEastAsia" w:eastAsiaTheme="majorEastAsia"/>
          <w:sz w:val="28"/>
          <w:szCs w:val="28"/>
        </w:rPr>
        <w:t>，你的工作职责之内</w:t>
      </w:r>
    </w:p>
    <w:p>
      <w:pPr>
        <w:adjustRightInd w:val="0"/>
        <w:snapToGrid w:val="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</w:t>
      </w:r>
      <w:r>
        <w:rPr>
          <w:rFonts w:hint="eastAsia" w:asciiTheme="majorEastAsia" w:hAnsiTheme="majorEastAsia" w:eastAsiaTheme="majorEastAsia"/>
          <w:sz w:val="28"/>
          <w:szCs w:val="28"/>
        </w:rPr>
        <w:t>，和重点目标相关性大的</w:t>
      </w:r>
    </w:p>
    <w:p>
      <w:pPr>
        <w:adjustRightInd w:val="0"/>
        <w:snapToGrid w:val="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3</w:t>
      </w:r>
      <w:r>
        <w:rPr>
          <w:rFonts w:hint="eastAsia" w:asciiTheme="majorEastAsia" w:hAnsiTheme="majorEastAsia" w:eastAsiaTheme="majorEastAsia"/>
          <w:sz w:val="28"/>
          <w:szCs w:val="28"/>
        </w:rPr>
        <w:t>，高价值高回报</w:t>
      </w:r>
    </w:p>
    <w:p>
      <w:pPr>
        <w:adjustRightInd w:val="0"/>
        <w:snapToGrid w:val="0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二、创新的两个要素</w:t>
      </w:r>
    </w:p>
    <w:p>
      <w:pPr>
        <w:adjustRightInd w:val="0"/>
        <w:snapToGrid w:val="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</w:t>
      </w:r>
      <w:r>
        <w:rPr>
          <w:rFonts w:hint="eastAsia" w:asciiTheme="majorEastAsia" w:hAnsiTheme="majorEastAsia" w:eastAsiaTheme="majorEastAsia"/>
          <w:sz w:val="28"/>
          <w:szCs w:val="28"/>
        </w:rPr>
        <w:t>，两大要素：信息和逻辑</w:t>
      </w:r>
    </w:p>
    <w:p>
      <w:pPr>
        <w:adjustRightInd w:val="0"/>
        <w:snapToGrid w:val="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</w:t>
      </w:r>
      <w:r>
        <w:rPr>
          <w:rFonts w:hint="eastAsia" w:asciiTheme="majorEastAsia" w:hAnsiTheme="majorEastAsia" w:eastAsiaTheme="majorEastAsia"/>
          <w:sz w:val="28"/>
          <w:szCs w:val="28"/>
        </w:rPr>
        <w:t>，信息调研收集的八种方式</w:t>
      </w:r>
    </w:p>
    <w:p>
      <w:pPr>
        <w:adjustRightInd w:val="0"/>
        <w:snapToGrid w:val="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3</w:t>
      </w:r>
      <w:r>
        <w:rPr>
          <w:rFonts w:hint="eastAsia" w:asciiTheme="majorEastAsia" w:hAnsiTheme="majorEastAsia" w:eastAsiaTheme="majorEastAsia"/>
          <w:sz w:val="28"/>
          <w:szCs w:val="28"/>
        </w:rPr>
        <w:t>，找出各要素之间的逻辑关系</w:t>
      </w:r>
    </w:p>
    <w:p>
      <w:pPr>
        <w:pStyle w:val="7"/>
        <w:numPr>
          <w:ilvl w:val="0"/>
          <w:numId w:val="4"/>
        </w:numPr>
        <w:adjustRightInd w:val="0"/>
        <w:snapToGrid w:val="0"/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关键价值链</w:t>
      </w:r>
    </w:p>
    <w:p>
      <w:pPr>
        <w:pStyle w:val="7"/>
        <w:numPr>
          <w:ilvl w:val="0"/>
          <w:numId w:val="4"/>
        </w:numPr>
        <w:adjustRightInd w:val="0"/>
        <w:snapToGrid w:val="0"/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鱼骨图</w:t>
      </w:r>
    </w:p>
    <w:p>
      <w:pPr>
        <w:pStyle w:val="7"/>
        <w:numPr>
          <w:ilvl w:val="0"/>
          <w:numId w:val="4"/>
        </w:numPr>
        <w:adjustRightInd w:val="0"/>
        <w:snapToGrid w:val="0"/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视觉图</w:t>
      </w:r>
    </w:p>
    <w:p>
      <w:pPr>
        <w:pStyle w:val="7"/>
        <w:numPr>
          <w:ilvl w:val="0"/>
          <w:numId w:val="4"/>
        </w:numPr>
        <w:adjustRightInd w:val="0"/>
        <w:snapToGrid w:val="0"/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思维导图</w:t>
      </w:r>
    </w:p>
    <w:p>
      <w:pPr>
        <w:adjustRightInd w:val="0"/>
        <w:snapToGrid w:val="0"/>
        <w:rPr>
          <w:rFonts w:asciiTheme="majorEastAsia" w:hAnsiTheme="majorEastAsia" w:eastAsiaTheme="majorEastAsia"/>
          <w:sz w:val="28"/>
          <w:szCs w:val="28"/>
        </w:rPr>
      </w:pPr>
    </w:p>
    <w:p>
      <w:pPr>
        <w:adjustRightInd w:val="0"/>
        <w:snapToGrid w:val="0"/>
        <w:jc w:val="left"/>
        <w:rPr>
          <w:rFonts w:asciiTheme="majorEastAsia" w:hAnsiTheme="majorEastAsia" w:eastAsiaTheme="majorEastAsia"/>
          <w:b/>
          <w:color w:val="C00000"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color w:val="C00000"/>
          <w:sz w:val="28"/>
          <w:szCs w:val="28"/>
        </w:rPr>
        <w:t>第二章：创新的心态和方法</w:t>
      </w:r>
    </w:p>
    <w:p>
      <w:pPr>
        <w:adjustRightInd w:val="0"/>
        <w:snapToGrid w:val="0"/>
        <w:jc w:val="left"/>
        <w:rPr>
          <w:rFonts w:asciiTheme="majorEastAsia" w:hAnsiTheme="majorEastAsia" w:eastAsiaTheme="majorEastAsia"/>
          <w:b/>
          <w:color w:val="C00000"/>
          <w:sz w:val="28"/>
          <w:szCs w:val="28"/>
        </w:rPr>
      </w:pPr>
    </w:p>
    <w:p>
      <w:pPr>
        <w:adjustRightInd w:val="0"/>
        <w:snapToGrid w:val="0"/>
        <w:jc w:val="left"/>
        <w:rPr>
          <w:rFonts w:asciiTheme="majorEastAsia" w:hAnsiTheme="majorEastAsia" w:eastAsiaTheme="maj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一、创新的心态</w:t>
      </w:r>
    </w:p>
    <w:p>
      <w:pPr>
        <w:adjustRightInd w:val="0"/>
        <w:snapToGrid w:val="0"/>
        <w:jc w:val="left"/>
        <w:rPr>
          <w:rFonts w:asciiTheme="majorEastAsia" w:hAnsiTheme="majorEastAsia" w:eastAsiaTheme="maj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1，面对评判、嘲讽与恐惧</w:t>
      </w:r>
    </w:p>
    <w:p>
      <w:pPr>
        <w:adjustRightInd w:val="0"/>
        <w:snapToGrid w:val="0"/>
        <w:jc w:val="left"/>
        <w:rPr>
          <w:rFonts w:asciiTheme="majorEastAsia" w:hAnsiTheme="majorEastAsia" w:eastAsiaTheme="maj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2，好奇与接纳，呵护创新火苗</w:t>
      </w:r>
    </w:p>
    <w:p>
      <w:pPr>
        <w:adjustRightInd w:val="0"/>
        <w:snapToGrid w:val="0"/>
        <w:jc w:val="left"/>
        <w:rPr>
          <w:rFonts w:asciiTheme="majorEastAsia" w:hAnsiTheme="majorEastAsia" w:eastAsiaTheme="maj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3，永不满足现状</w:t>
      </w:r>
    </w:p>
    <w:p>
      <w:pPr>
        <w:adjustRightInd w:val="0"/>
        <w:snapToGrid w:val="0"/>
        <w:jc w:val="left"/>
        <w:rPr>
          <w:rFonts w:asciiTheme="majorEastAsia" w:hAnsiTheme="majorEastAsia" w:eastAsiaTheme="maj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4，摆脱思维定势，冲破传统</w:t>
      </w:r>
    </w:p>
    <w:p>
      <w:pPr>
        <w:adjustRightInd w:val="0"/>
        <w:snapToGrid w:val="0"/>
        <w:jc w:val="left"/>
        <w:rPr>
          <w:rFonts w:asciiTheme="majorEastAsia" w:hAnsiTheme="majorEastAsia" w:eastAsiaTheme="maj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Theme="majorEastAsia" w:hAnsiTheme="majorEastAsia" w:eastAsiaTheme="maj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，闻新而喜</w:t>
      </w:r>
    </w:p>
    <w:p>
      <w:pPr>
        <w:adjustRightInd w:val="0"/>
        <w:snapToGrid w:val="0"/>
        <w:jc w:val="left"/>
        <w:rPr>
          <w:rFonts w:asciiTheme="majorEastAsia" w:hAnsiTheme="majorEastAsia" w:eastAsiaTheme="maj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二、创新的工具</w:t>
      </w:r>
    </w:p>
    <w:p>
      <w:pPr>
        <w:adjustRightInd w:val="0"/>
        <w:snapToGrid w:val="0"/>
        <w:rPr>
          <w:rFonts w:asciiTheme="majorEastAsia" w:hAnsiTheme="majorEastAsia" w:eastAsia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 w:val="28"/>
          <w:szCs w:val="28"/>
        </w:rPr>
        <w:t>1，创新的加减乘除法</w:t>
      </w:r>
    </w:p>
    <w:p>
      <w:pPr>
        <w:pStyle w:val="7"/>
        <w:numPr>
          <w:ilvl w:val="0"/>
          <w:numId w:val="5"/>
        </w:numPr>
        <w:adjustRightInd w:val="0"/>
        <w:snapToGrid w:val="0"/>
        <w:ind w:firstLineChars="0"/>
        <w:rPr>
          <w:rFonts w:asciiTheme="majorEastAsia" w:hAnsiTheme="majorEastAsia" w:eastAsia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 w:val="28"/>
          <w:szCs w:val="28"/>
        </w:rPr>
        <w:t>增加加大</w:t>
      </w:r>
    </w:p>
    <w:p>
      <w:pPr>
        <w:pStyle w:val="7"/>
        <w:numPr>
          <w:ilvl w:val="0"/>
          <w:numId w:val="5"/>
        </w:numPr>
        <w:adjustRightInd w:val="0"/>
        <w:snapToGrid w:val="0"/>
        <w:ind w:firstLineChars="0"/>
        <w:rPr>
          <w:rFonts w:asciiTheme="majorEastAsia" w:hAnsiTheme="majorEastAsia" w:eastAsia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 w:val="28"/>
          <w:szCs w:val="28"/>
        </w:rPr>
        <w:t>减少删除</w:t>
      </w:r>
    </w:p>
    <w:p>
      <w:pPr>
        <w:pStyle w:val="7"/>
        <w:numPr>
          <w:ilvl w:val="0"/>
          <w:numId w:val="5"/>
        </w:numPr>
        <w:adjustRightInd w:val="0"/>
        <w:snapToGrid w:val="0"/>
        <w:ind w:firstLineChars="0"/>
        <w:rPr>
          <w:rFonts w:asciiTheme="majorEastAsia" w:hAnsiTheme="majorEastAsia" w:eastAsia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 w:val="28"/>
          <w:szCs w:val="28"/>
        </w:rPr>
        <w:t>打散重组</w:t>
      </w:r>
    </w:p>
    <w:p>
      <w:pPr>
        <w:pStyle w:val="7"/>
        <w:numPr>
          <w:ilvl w:val="0"/>
          <w:numId w:val="5"/>
        </w:numPr>
        <w:adjustRightInd w:val="0"/>
        <w:snapToGrid w:val="0"/>
        <w:ind w:firstLineChars="0"/>
        <w:rPr>
          <w:rFonts w:asciiTheme="majorEastAsia" w:hAnsiTheme="majorEastAsia" w:eastAsia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 w:val="28"/>
          <w:szCs w:val="28"/>
        </w:rPr>
        <w:t>加倍重复</w:t>
      </w:r>
    </w:p>
    <w:p>
      <w:pPr>
        <w:adjustRightInd w:val="0"/>
        <w:snapToGrid w:val="0"/>
        <w:rPr>
          <w:rFonts w:asciiTheme="majorEastAsia" w:hAnsiTheme="majorEastAsia" w:eastAsia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 w:val="28"/>
          <w:szCs w:val="28"/>
        </w:rPr>
        <w:t>2，关联创新法</w:t>
      </w:r>
    </w:p>
    <w:p>
      <w:pPr>
        <w:adjustRightInd w:val="0"/>
        <w:snapToGrid w:val="0"/>
        <w:rPr>
          <w:rFonts w:asciiTheme="majorEastAsia" w:hAnsiTheme="majorEastAsia" w:eastAsiaTheme="majorEastAsia"/>
          <w:bCs/>
          <w:sz w:val="28"/>
          <w:szCs w:val="28"/>
        </w:rPr>
      </w:pPr>
      <w:r>
        <w:rPr>
          <w:rFonts w:asciiTheme="majorEastAsia" w:hAnsiTheme="majorEastAsia" w:eastAsiaTheme="majorEastAsia"/>
          <w:bCs/>
          <w:sz w:val="28"/>
          <w:szCs w:val="28"/>
        </w:rPr>
        <w:t>3</w:t>
      </w:r>
      <w:r>
        <w:rPr>
          <w:rFonts w:hint="eastAsia" w:asciiTheme="majorEastAsia" w:hAnsiTheme="majorEastAsia" w:eastAsiaTheme="majorEastAsia"/>
          <w:bCs/>
          <w:sz w:val="28"/>
          <w:szCs w:val="28"/>
        </w:rPr>
        <w:t>，列举创新法</w:t>
      </w:r>
    </w:p>
    <w:p>
      <w:pPr>
        <w:pStyle w:val="7"/>
        <w:numPr>
          <w:ilvl w:val="0"/>
          <w:numId w:val="6"/>
        </w:numPr>
        <w:adjustRightInd w:val="0"/>
        <w:snapToGrid w:val="0"/>
        <w:ind w:firstLineChars="0"/>
        <w:rPr>
          <w:rFonts w:asciiTheme="majorEastAsia" w:hAnsiTheme="majorEastAsia" w:eastAsia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 w:val="28"/>
          <w:szCs w:val="28"/>
        </w:rPr>
        <w:t>外部需求列举</w:t>
      </w:r>
    </w:p>
    <w:p>
      <w:pPr>
        <w:pStyle w:val="7"/>
        <w:numPr>
          <w:ilvl w:val="0"/>
          <w:numId w:val="6"/>
        </w:numPr>
        <w:adjustRightInd w:val="0"/>
        <w:snapToGrid w:val="0"/>
        <w:ind w:firstLineChars="0"/>
        <w:rPr>
          <w:rFonts w:asciiTheme="majorEastAsia" w:hAnsiTheme="majorEastAsia" w:eastAsia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 w:val="28"/>
          <w:szCs w:val="28"/>
        </w:rPr>
        <w:t>内部需求列举</w:t>
      </w:r>
    </w:p>
    <w:p>
      <w:pPr>
        <w:pStyle w:val="7"/>
        <w:numPr>
          <w:ilvl w:val="0"/>
          <w:numId w:val="6"/>
        </w:numPr>
        <w:adjustRightInd w:val="0"/>
        <w:snapToGrid w:val="0"/>
        <w:ind w:firstLineChars="0"/>
        <w:rPr>
          <w:rFonts w:asciiTheme="majorEastAsia" w:hAnsiTheme="majorEastAsia" w:eastAsia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 w:val="28"/>
          <w:szCs w:val="28"/>
        </w:rPr>
        <w:t>优点缺点与期待点</w:t>
      </w:r>
    </w:p>
    <w:p>
      <w:pPr>
        <w:adjustRightInd w:val="0"/>
        <w:snapToGrid w:val="0"/>
        <w:rPr>
          <w:rFonts w:asciiTheme="majorEastAsia" w:hAnsiTheme="majorEastAsia" w:eastAsiaTheme="majorEastAsia"/>
          <w:bCs/>
          <w:sz w:val="28"/>
          <w:szCs w:val="28"/>
        </w:rPr>
      </w:pPr>
      <w:r>
        <w:rPr>
          <w:rFonts w:asciiTheme="majorEastAsia" w:hAnsiTheme="majorEastAsia" w:eastAsiaTheme="majorEastAsia"/>
          <w:bCs/>
          <w:sz w:val="28"/>
          <w:szCs w:val="28"/>
        </w:rPr>
        <w:t>4</w:t>
      </w:r>
      <w:r>
        <w:rPr>
          <w:rFonts w:hint="eastAsia" w:asciiTheme="majorEastAsia" w:hAnsiTheme="majorEastAsia" w:eastAsiaTheme="majorEastAsia"/>
          <w:bCs/>
          <w:sz w:val="28"/>
          <w:szCs w:val="28"/>
        </w:rPr>
        <w:t>，奥斯本检核表</w:t>
      </w:r>
    </w:p>
    <w:p>
      <w:pPr>
        <w:adjustRightInd w:val="0"/>
        <w:snapToGrid w:val="0"/>
        <w:rPr>
          <w:rFonts w:asciiTheme="majorEastAsia" w:hAnsiTheme="majorEastAsia" w:eastAsiaTheme="majorEastAsia"/>
          <w:bCs/>
          <w:i/>
          <w:iCs/>
          <w:color w:val="0070C0"/>
          <w:sz w:val="28"/>
          <w:szCs w:val="28"/>
        </w:rPr>
      </w:pPr>
    </w:p>
    <w:p>
      <w:pPr>
        <w:adjustRightInd w:val="0"/>
        <w:snapToGrid w:val="0"/>
        <w:ind w:left="210" w:leftChars="100"/>
        <w:rPr>
          <w:rFonts w:asciiTheme="majorEastAsia" w:hAnsiTheme="majorEastAsia" w:eastAsiaTheme="majorEastAsia"/>
          <w:bCs/>
          <w:i/>
          <w:iCs/>
          <w:color w:val="0070C0"/>
          <w:sz w:val="28"/>
          <w:szCs w:val="28"/>
        </w:rPr>
      </w:pPr>
    </w:p>
    <w:p>
      <w:pPr>
        <w:adjustRightInd w:val="0"/>
        <w:snapToGrid w:val="0"/>
        <w:jc w:val="left"/>
        <w:rPr>
          <w:rFonts w:asciiTheme="majorEastAsia" w:hAnsiTheme="majorEastAsia" w:eastAsiaTheme="majorEastAsia"/>
          <w:b/>
          <w:color w:val="C00000"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color w:val="C00000"/>
          <w:sz w:val="28"/>
          <w:szCs w:val="28"/>
        </w:rPr>
        <w:t>第三章：创新会议共创方法</w:t>
      </w:r>
    </w:p>
    <w:p>
      <w:pPr>
        <w:adjustRightInd w:val="0"/>
        <w:snapToGrid w:val="0"/>
        <w:ind w:left="210" w:leftChars="100"/>
        <w:rPr>
          <w:rFonts w:asciiTheme="majorEastAsia" w:hAnsiTheme="majorEastAsia" w:eastAsiaTheme="majorEastAsia"/>
          <w:bCs/>
          <w:i/>
          <w:iCs/>
          <w:color w:val="0070C0"/>
          <w:sz w:val="28"/>
          <w:szCs w:val="28"/>
        </w:rPr>
      </w:pPr>
    </w:p>
    <w:p>
      <w:pPr>
        <w:adjustRightInd w:val="0"/>
        <w:snapToGrid w:val="0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一、创新会议与传统会议的区别</w:t>
      </w:r>
    </w:p>
    <w:p>
      <w:pPr>
        <w:pStyle w:val="7"/>
        <w:numPr>
          <w:ilvl w:val="0"/>
          <w:numId w:val="7"/>
        </w:numPr>
        <w:adjustRightInd w:val="0"/>
        <w:snapToGrid w:val="0"/>
        <w:ind w:firstLineChars="0"/>
        <w:rPr>
          <w:rFonts w:asciiTheme="majorEastAsia" w:hAnsiTheme="majorEastAsia" w:eastAsia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 w:val="28"/>
          <w:szCs w:val="28"/>
        </w:rPr>
        <w:t>钻石会议模型</w:t>
      </w:r>
    </w:p>
    <w:p>
      <w:pPr>
        <w:pStyle w:val="7"/>
        <w:numPr>
          <w:ilvl w:val="0"/>
          <w:numId w:val="7"/>
        </w:numPr>
        <w:adjustRightInd w:val="0"/>
        <w:snapToGrid w:val="0"/>
        <w:ind w:firstLineChars="0"/>
        <w:rPr>
          <w:rFonts w:asciiTheme="majorEastAsia" w:hAnsiTheme="majorEastAsia" w:eastAsia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 w:val="28"/>
          <w:szCs w:val="28"/>
        </w:rPr>
        <w:t>会议的人员选择</w:t>
      </w:r>
    </w:p>
    <w:p>
      <w:pPr>
        <w:pStyle w:val="7"/>
        <w:numPr>
          <w:ilvl w:val="0"/>
          <w:numId w:val="7"/>
        </w:numPr>
        <w:adjustRightInd w:val="0"/>
        <w:snapToGrid w:val="0"/>
        <w:ind w:firstLineChars="0"/>
        <w:rPr>
          <w:rFonts w:asciiTheme="majorEastAsia" w:hAnsiTheme="majorEastAsia" w:eastAsia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 w:val="28"/>
          <w:szCs w:val="28"/>
        </w:rPr>
        <w:t>会议的准备要点</w:t>
      </w:r>
    </w:p>
    <w:p>
      <w:pPr>
        <w:pStyle w:val="7"/>
        <w:numPr>
          <w:ilvl w:val="0"/>
          <w:numId w:val="7"/>
        </w:numPr>
        <w:adjustRightInd w:val="0"/>
        <w:snapToGrid w:val="0"/>
        <w:ind w:firstLineChars="0"/>
        <w:rPr>
          <w:rFonts w:asciiTheme="majorEastAsia" w:hAnsiTheme="majorEastAsia" w:eastAsia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 w:val="28"/>
          <w:szCs w:val="28"/>
        </w:rPr>
        <w:t>会议主持原则</w:t>
      </w:r>
    </w:p>
    <w:p>
      <w:pPr>
        <w:adjustRightInd w:val="0"/>
        <w:snapToGrid w:val="0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一、发散类创新工具推荐</w:t>
      </w:r>
    </w:p>
    <w:p>
      <w:pPr>
        <w:adjustRightInd w:val="0"/>
        <w:snapToGrid w:val="0"/>
        <w:ind w:left="210" w:leftChars="1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1，头脑风暴的5项原则</w:t>
      </w:r>
    </w:p>
    <w:p>
      <w:pPr>
        <w:pStyle w:val="7"/>
        <w:numPr>
          <w:ilvl w:val="0"/>
          <w:numId w:val="8"/>
        </w:numPr>
        <w:adjustRightInd w:val="0"/>
        <w:snapToGrid w:val="0"/>
        <w:ind w:left="630" w:leftChars="300"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分类式头脑风暴</w:t>
      </w:r>
    </w:p>
    <w:p>
      <w:pPr>
        <w:pStyle w:val="7"/>
        <w:numPr>
          <w:ilvl w:val="0"/>
          <w:numId w:val="8"/>
        </w:numPr>
        <w:adjustRightInd w:val="0"/>
        <w:snapToGrid w:val="0"/>
        <w:ind w:left="630" w:leftChars="300"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书写式头脑风暴</w:t>
      </w:r>
    </w:p>
    <w:p>
      <w:pPr>
        <w:adjustRightInd w:val="0"/>
        <w:snapToGrid w:val="0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二、收敛类创新工具推荐</w:t>
      </w:r>
    </w:p>
    <w:p>
      <w:pPr>
        <w:adjustRightInd w:val="0"/>
        <w:snapToGrid w:val="0"/>
        <w:ind w:left="210" w:leftChars="1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群体决策VS个人决策</w:t>
      </w:r>
    </w:p>
    <w:p>
      <w:pPr>
        <w:adjustRightInd w:val="0"/>
        <w:snapToGrid w:val="0"/>
        <w:ind w:left="210" w:leftChars="1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1，投票法</w:t>
      </w:r>
    </w:p>
    <w:p>
      <w:pPr>
        <w:pStyle w:val="7"/>
        <w:numPr>
          <w:ilvl w:val="0"/>
          <w:numId w:val="9"/>
        </w:numPr>
        <w:adjustRightInd w:val="0"/>
        <w:snapToGrid w:val="0"/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点投法与分投法</w:t>
      </w:r>
    </w:p>
    <w:p>
      <w:pPr>
        <w:pStyle w:val="7"/>
        <w:numPr>
          <w:ilvl w:val="0"/>
          <w:numId w:val="9"/>
        </w:numPr>
        <w:adjustRightInd w:val="0"/>
        <w:snapToGrid w:val="0"/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如何让投票更安全</w:t>
      </w:r>
    </w:p>
    <w:p>
      <w:pPr>
        <w:adjustRightInd w:val="0"/>
        <w:snapToGrid w:val="0"/>
        <w:ind w:left="210" w:leftChars="1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2，二维矩阵法</w:t>
      </w:r>
    </w:p>
    <w:p>
      <w:pPr>
        <w:adjustRightInd w:val="0"/>
        <w:snapToGrid w:val="0"/>
        <w:ind w:left="210" w:leftChars="1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3，多维矩阵法</w:t>
      </w:r>
    </w:p>
    <w:p>
      <w:pPr>
        <w:adjustRightInd w:val="0"/>
        <w:snapToGrid w:val="0"/>
        <w:jc w:val="center"/>
        <w:rPr>
          <w:rFonts w:asciiTheme="majorEastAsia" w:hAnsiTheme="majorEastAsia" w:eastAsiaTheme="majorEastAsia"/>
          <w:b/>
          <w:color w:val="C00000"/>
          <w:sz w:val="28"/>
          <w:szCs w:val="28"/>
        </w:rPr>
      </w:pPr>
    </w:p>
    <w:p>
      <w:pPr>
        <w:adjustRightInd w:val="0"/>
        <w:snapToGrid w:val="0"/>
        <w:jc w:val="left"/>
        <w:rPr>
          <w:rFonts w:asciiTheme="majorEastAsia" w:hAnsiTheme="majorEastAsia" w:eastAsiaTheme="majorEastAsia"/>
          <w:b/>
          <w:color w:val="C00000"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color w:val="C00000"/>
          <w:sz w:val="28"/>
          <w:szCs w:val="28"/>
        </w:rPr>
        <w:t>第四章：让创新在组织内开花结果</w:t>
      </w:r>
    </w:p>
    <w:p>
      <w:pPr>
        <w:adjustRightInd w:val="0"/>
        <w:snapToGrid w:val="0"/>
        <w:rPr>
          <w:rFonts w:asciiTheme="majorEastAsia" w:hAnsiTheme="majorEastAsia" w:eastAsiaTheme="majorEastAsia"/>
          <w:sz w:val="28"/>
          <w:szCs w:val="28"/>
        </w:rPr>
      </w:pPr>
    </w:p>
    <w:p>
      <w:pPr>
        <w:adjustRightInd w:val="0"/>
        <w:snapToGrid w:val="0"/>
        <w:rPr>
          <w:rFonts w:asciiTheme="majorEastAsia" w:hAnsiTheme="majorEastAsia" w:eastAsia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一、创新的方案落地</w:t>
      </w:r>
    </w:p>
    <w:p>
      <w:pPr>
        <w:adjustRightInd w:val="0"/>
        <w:snapToGrid w:val="0"/>
        <w:ind w:left="210" w:leftChars="1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1，执行落地六大要素</w:t>
      </w:r>
    </w:p>
    <w:p>
      <w:pPr>
        <w:adjustRightInd w:val="0"/>
        <w:snapToGrid w:val="0"/>
        <w:ind w:left="210" w:leftChars="1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2，行动学习项目实施</w:t>
      </w:r>
    </w:p>
    <w:p>
      <w:pPr>
        <w:adjustRightInd w:val="0"/>
        <w:snapToGrid w:val="0"/>
        <w:ind w:left="210" w:leftChars="1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3，变革的六个阶段</w:t>
      </w:r>
    </w:p>
    <w:p>
      <w:pPr>
        <w:adjustRightInd w:val="0"/>
        <w:snapToGrid w:val="0"/>
        <w:ind w:left="210" w:leftChars="1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4，每个阶段管理者应该做的事情</w:t>
      </w:r>
    </w:p>
    <w:p>
      <w:pPr>
        <w:adjustRightInd w:val="0"/>
        <w:snapToGrid w:val="0"/>
        <w:rPr>
          <w:rFonts w:asciiTheme="majorEastAsia" w:hAnsiTheme="majorEastAsia" w:eastAsia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二、创新的文化落地</w:t>
      </w:r>
    </w:p>
    <w:p>
      <w:pPr>
        <w:adjustRightInd w:val="0"/>
        <w:snapToGrid w:val="0"/>
        <w:ind w:left="210" w:leftChars="1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1，提炼创新文化基因</w:t>
      </w:r>
    </w:p>
    <w:p>
      <w:pPr>
        <w:adjustRightInd w:val="0"/>
        <w:snapToGrid w:val="0"/>
        <w:ind w:left="210" w:leftChars="1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2，如何告诉员工需要创新</w:t>
      </w:r>
    </w:p>
    <w:p>
      <w:pPr>
        <w:adjustRightInd w:val="0"/>
        <w:snapToGrid w:val="0"/>
        <w:ind w:left="210" w:leftChars="1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3，让员工能创新，会创新，愿意创新</w:t>
      </w:r>
    </w:p>
    <w:p>
      <w:pPr>
        <w:adjustRightInd w:val="0"/>
        <w:snapToGrid w:val="0"/>
        <w:ind w:left="210" w:leftChars="10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4</w:t>
      </w:r>
      <w:r>
        <w:rPr>
          <w:rFonts w:hint="eastAsia" w:asciiTheme="majorEastAsia" w:hAnsiTheme="majorEastAsia" w:eastAsiaTheme="majorEastAsia"/>
          <w:sz w:val="28"/>
          <w:szCs w:val="28"/>
        </w:rPr>
        <w:t>，营造创新的组织环境</w:t>
      </w:r>
    </w:p>
    <w:p>
      <w:pPr>
        <w:adjustRightInd w:val="0"/>
        <w:snapToGrid w:val="0"/>
        <w:ind w:left="210" w:leftChars="1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5，建立创新的仪式活动</w:t>
      </w:r>
    </w:p>
    <w:p>
      <w:pPr>
        <w:pStyle w:val="12"/>
        <w:adjustRightInd w:val="0"/>
        <w:snapToGrid w:val="0"/>
        <w:jc w:val="center"/>
        <w:rPr>
          <w:color w:val="C00000"/>
        </w:rPr>
      </w:pPr>
      <w:r>
        <w:rPr>
          <w:rFonts w:hint="eastAsia"/>
          <w:color w:val="C00000"/>
        </w:rPr>
        <w:t>课程总结</w:t>
      </w:r>
    </w:p>
    <w:p>
      <w:pPr>
        <w:adjustRightInd w:val="0"/>
        <w:snapToGrid w:val="0"/>
        <w:rPr>
          <w:rFonts w:asciiTheme="majorEastAsia" w:hAnsiTheme="majorEastAsia" w:eastAsiaTheme="majorEastAsia"/>
          <w:b/>
          <w:color w:val="0070C0"/>
          <w:sz w:val="28"/>
          <w:szCs w:val="30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知识点回顾与总结</w:t>
      </w:r>
    </w:p>
    <w:sectPr>
      <w:pgSz w:w="11906" w:h="16838"/>
      <w:pgMar w:top="1440" w:right="849" w:bottom="1440" w:left="9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ranklin Gothic Book">
    <w:altName w:val="Calibri"/>
    <w:panose1 w:val="00000000000000000000"/>
    <w:charset w:val="00"/>
    <w:family w:val="swiss"/>
    <w:pitch w:val="default"/>
    <w:sig w:usb0="00000000" w:usb1="00000000" w:usb2="00000000" w:usb3="00000000" w:csb0="000000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7E0643"/>
    <w:multiLevelType w:val="multilevel"/>
    <w:tmpl w:val="007E0643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">
    <w:nsid w:val="0A29787C"/>
    <w:multiLevelType w:val="multilevel"/>
    <w:tmpl w:val="0A29787C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2">
    <w:nsid w:val="105B2CB9"/>
    <w:multiLevelType w:val="multilevel"/>
    <w:tmpl w:val="105B2CB9"/>
    <w:lvl w:ilvl="0" w:tentative="0">
      <w:start w:val="1"/>
      <w:numFmt w:val="decimal"/>
      <w:lvlText w:val="%1，"/>
      <w:lvlJc w:val="left"/>
      <w:pPr>
        <w:ind w:left="71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2AE18EC"/>
    <w:multiLevelType w:val="multilevel"/>
    <w:tmpl w:val="22AE18EC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4">
    <w:nsid w:val="3885037B"/>
    <w:multiLevelType w:val="multilevel"/>
    <w:tmpl w:val="3885037B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5">
    <w:nsid w:val="5668133F"/>
    <w:multiLevelType w:val="multilevel"/>
    <w:tmpl w:val="5668133F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6">
    <w:nsid w:val="5C200744"/>
    <w:multiLevelType w:val="multilevel"/>
    <w:tmpl w:val="5C200744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7">
    <w:nsid w:val="5FC70DA9"/>
    <w:multiLevelType w:val="multilevel"/>
    <w:tmpl w:val="5FC70DA9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8">
    <w:nsid w:val="71174427"/>
    <w:multiLevelType w:val="multilevel"/>
    <w:tmpl w:val="71174427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Q3ZDNkNzY5NDVhNmU0NzVmNzJhZjBlNjg5YmVlNGUifQ=="/>
  </w:docVars>
  <w:rsids>
    <w:rsidRoot w:val="00467104"/>
    <w:rsid w:val="00007555"/>
    <w:rsid w:val="000077F2"/>
    <w:rsid w:val="00031DDD"/>
    <w:rsid w:val="000323B4"/>
    <w:rsid w:val="00063E58"/>
    <w:rsid w:val="000F4E9E"/>
    <w:rsid w:val="00100B06"/>
    <w:rsid w:val="00123EE4"/>
    <w:rsid w:val="00130DAC"/>
    <w:rsid w:val="001628D4"/>
    <w:rsid w:val="0016565F"/>
    <w:rsid w:val="0017163C"/>
    <w:rsid w:val="001B6EBB"/>
    <w:rsid w:val="001E224A"/>
    <w:rsid w:val="001F2BC1"/>
    <w:rsid w:val="002208FA"/>
    <w:rsid w:val="00267870"/>
    <w:rsid w:val="00281136"/>
    <w:rsid w:val="002846BC"/>
    <w:rsid w:val="00286739"/>
    <w:rsid w:val="002E2AF1"/>
    <w:rsid w:val="002F0C6F"/>
    <w:rsid w:val="00304FF5"/>
    <w:rsid w:val="003105FF"/>
    <w:rsid w:val="00326F64"/>
    <w:rsid w:val="0035650F"/>
    <w:rsid w:val="00376EC5"/>
    <w:rsid w:val="00396DA4"/>
    <w:rsid w:val="003A2D0C"/>
    <w:rsid w:val="003A3950"/>
    <w:rsid w:val="003A6B40"/>
    <w:rsid w:val="003C7CE0"/>
    <w:rsid w:val="003D0456"/>
    <w:rsid w:val="003D555A"/>
    <w:rsid w:val="003D7FEF"/>
    <w:rsid w:val="0040288D"/>
    <w:rsid w:val="00423F46"/>
    <w:rsid w:val="00467104"/>
    <w:rsid w:val="00471FE4"/>
    <w:rsid w:val="004A04C4"/>
    <w:rsid w:val="004B3917"/>
    <w:rsid w:val="004B5323"/>
    <w:rsid w:val="004B585C"/>
    <w:rsid w:val="00516190"/>
    <w:rsid w:val="005204C5"/>
    <w:rsid w:val="00537FEC"/>
    <w:rsid w:val="00553622"/>
    <w:rsid w:val="00562E6C"/>
    <w:rsid w:val="00565AE9"/>
    <w:rsid w:val="005813F1"/>
    <w:rsid w:val="00582A38"/>
    <w:rsid w:val="005A32B1"/>
    <w:rsid w:val="005C212B"/>
    <w:rsid w:val="005E3BA7"/>
    <w:rsid w:val="0063008F"/>
    <w:rsid w:val="00646370"/>
    <w:rsid w:val="006560FF"/>
    <w:rsid w:val="0066541B"/>
    <w:rsid w:val="006676FA"/>
    <w:rsid w:val="006729F8"/>
    <w:rsid w:val="006C69D9"/>
    <w:rsid w:val="006C6CEB"/>
    <w:rsid w:val="006F1616"/>
    <w:rsid w:val="006F1E01"/>
    <w:rsid w:val="00736D0E"/>
    <w:rsid w:val="00761088"/>
    <w:rsid w:val="00776A99"/>
    <w:rsid w:val="007B60BD"/>
    <w:rsid w:val="007E63D4"/>
    <w:rsid w:val="007F4EFC"/>
    <w:rsid w:val="00805262"/>
    <w:rsid w:val="008055B5"/>
    <w:rsid w:val="008202FF"/>
    <w:rsid w:val="008228FF"/>
    <w:rsid w:val="008268EB"/>
    <w:rsid w:val="00837EF4"/>
    <w:rsid w:val="00863399"/>
    <w:rsid w:val="008D0559"/>
    <w:rsid w:val="008F0780"/>
    <w:rsid w:val="008F6933"/>
    <w:rsid w:val="00900FFB"/>
    <w:rsid w:val="0090421D"/>
    <w:rsid w:val="00926988"/>
    <w:rsid w:val="009340E0"/>
    <w:rsid w:val="00937FB1"/>
    <w:rsid w:val="00947E5B"/>
    <w:rsid w:val="009520C1"/>
    <w:rsid w:val="0096230B"/>
    <w:rsid w:val="0098411C"/>
    <w:rsid w:val="00993C69"/>
    <w:rsid w:val="009973EE"/>
    <w:rsid w:val="009D29C9"/>
    <w:rsid w:val="009E65A4"/>
    <w:rsid w:val="009F424C"/>
    <w:rsid w:val="00A0459B"/>
    <w:rsid w:val="00A12072"/>
    <w:rsid w:val="00A335B4"/>
    <w:rsid w:val="00A427BE"/>
    <w:rsid w:val="00A44DC6"/>
    <w:rsid w:val="00A75A99"/>
    <w:rsid w:val="00AA3B9B"/>
    <w:rsid w:val="00AC47F4"/>
    <w:rsid w:val="00AD29F1"/>
    <w:rsid w:val="00AE7206"/>
    <w:rsid w:val="00B63D9C"/>
    <w:rsid w:val="00B86698"/>
    <w:rsid w:val="00BA74B4"/>
    <w:rsid w:val="00BC7B9B"/>
    <w:rsid w:val="00BE3495"/>
    <w:rsid w:val="00BE6BB1"/>
    <w:rsid w:val="00BF1371"/>
    <w:rsid w:val="00BF2B68"/>
    <w:rsid w:val="00C01602"/>
    <w:rsid w:val="00C518C2"/>
    <w:rsid w:val="00C93498"/>
    <w:rsid w:val="00CA4353"/>
    <w:rsid w:val="00CC4A4A"/>
    <w:rsid w:val="00CF004A"/>
    <w:rsid w:val="00D14B5D"/>
    <w:rsid w:val="00D22DAE"/>
    <w:rsid w:val="00D45529"/>
    <w:rsid w:val="00D55EB6"/>
    <w:rsid w:val="00D57678"/>
    <w:rsid w:val="00DA4CB9"/>
    <w:rsid w:val="00DB0069"/>
    <w:rsid w:val="00DB67EE"/>
    <w:rsid w:val="00DF03A6"/>
    <w:rsid w:val="00DF290B"/>
    <w:rsid w:val="00E22860"/>
    <w:rsid w:val="00E42CFA"/>
    <w:rsid w:val="00E8427F"/>
    <w:rsid w:val="00E927D7"/>
    <w:rsid w:val="00E9639C"/>
    <w:rsid w:val="00EA2EE0"/>
    <w:rsid w:val="00EA6388"/>
    <w:rsid w:val="00ED0B5F"/>
    <w:rsid w:val="00F021A1"/>
    <w:rsid w:val="00F5036C"/>
    <w:rsid w:val="00F61EB6"/>
    <w:rsid w:val="00F74013"/>
    <w:rsid w:val="00F96211"/>
    <w:rsid w:val="00FA7578"/>
    <w:rsid w:val="00FA75CE"/>
    <w:rsid w:val="00FB264F"/>
    <w:rsid w:val="00FB39A2"/>
    <w:rsid w:val="00FB3FB8"/>
    <w:rsid w:val="00FB4AC6"/>
    <w:rsid w:val="00FD1C0B"/>
    <w:rsid w:val="00FF1666"/>
    <w:rsid w:val="00FF1C47"/>
    <w:rsid w:val="70C02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字符"/>
    <w:basedOn w:val="6"/>
    <w:link w:val="2"/>
    <w:semiHidden/>
    <w:uiPriority w:val="99"/>
    <w:rPr>
      <w:sz w:val="18"/>
      <w:szCs w:val="18"/>
    </w:rPr>
  </w:style>
  <w:style w:type="character" w:customStyle="1" w:styleId="9">
    <w:name w:val="页眉 字符"/>
    <w:basedOn w:val="6"/>
    <w:link w:val="4"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uiPriority w:val="99"/>
    <w:rPr>
      <w:sz w:val="18"/>
      <w:szCs w:val="18"/>
    </w:rPr>
  </w:style>
  <w:style w:type="paragraph" w:styleId="11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">
    <w:name w:val="样式-章节"/>
    <w:basedOn w:val="1"/>
    <w:link w:val="13"/>
    <w:qFormat/>
    <w:uiPriority w:val="0"/>
    <w:pPr>
      <w:spacing w:before="468" w:beforeLines="150" w:after="468" w:afterLines="150"/>
    </w:pPr>
    <w:rPr>
      <w:rFonts w:asciiTheme="majorEastAsia" w:hAnsiTheme="majorEastAsia" w:eastAsiaTheme="majorEastAsia"/>
      <w:b/>
      <w:color w:val="4F81BD" w:themeColor="accent1"/>
      <w:sz w:val="30"/>
      <w:szCs w:val="30"/>
      <w14:textFill>
        <w14:solidFill>
          <w14:schemeClr w14:val="accent1"/>
        </w14:solidFill>
      </w14:textFill>
    </w:rPr>
  </w:style>
  <w:style w:type="character" w:customStyle="1" w:styleId="13">
    <w:name w:val="样式-章节 Char"/>
    <w:basedOn w:val="6"/>
    <w:link w:val="12"/>
    <w:qFormat/>
    <w:uiPriority w:val="0"/>
    <w:rPr>
      <w:rFonts w:asciiTheme="majorEastAsia" w:hAnsiTheme="majorEastAsia" w:eastAsiaTheme="majorEastAsia"/>
      <w:b/>
      <w:color w:val="4F81BD" w:themeColor="accent1"/>
      <w:sz w:val="30"/>
      <w:szCs w:val="30"/>
      <w14:textFill>
        <w14:solidFill>
          <w14:schemeClr w14:val="accent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暗香扑面">
      <a:majorFont>
        <a:latin typeface="Franklin Gothic Medium"/>
        <a:ea typeface=""/>
        <a:cs typeface=""/>
        <a:font script="Jpan" typeface="HG創英角ｺﾞｼｯｸUB"/>
        <a:font script="Hang" typeface="HY견고딕"/>
        <a:font script="Hans" typeface="微软雅黑"/>
        <a:font script="Hant" typeface="微軟正黑體"/>
        <a:font script="Arab" typeface="Arial Bold"/>
        <a:font script="Hebr" typeface="Arial Bold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 Bold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HG創英角ｺﾞｼｯｸUB"/>
        <a:font script="Hang" typeface="맑은 고딕"/>
        <a:font script="Hans" typeface="黑体"/>
        <a:font script="Hant" typeface="新細明體"/>
        <a:font script="Arab" typeface="Arial"/>
        <a:font script="Hebr" typeface="Arial"/>
        <a:font script="Thai" typeface="Cordian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36DB8E-26B7-44DE-838D-BEC484CDAA1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921</Words>
  <Characters>925</Characters>
  <Lines>7</Lines>
  <Paragraphs>2</Paragraphs>
  <TotalTime>0</TotalTime>
  <ScaleCrop>false</ScaleCrop>
  <LinksUpToDate>false</LinksUpToDate>
  <CharactersWithSpaces>925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2022-12-28T02:31:00Z</dcterms:created>
  <dc:creator>YM</dc:creator>
  <cp:lastModifiedBy>A助力讲师团  文文～</cp:lastModifiedBy>
  <cp:lastPrinted>2018-03-07T08:18:00Z</cp:lastPrinted>
  <dcterms:modified xsi:type="dcterms:W3CDTF">2022-12-28T03:14:52Z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06CD39BC00EF4063B9A08276E04F3853</vt:lpwstr>
  </property>
</Properties>
</file>